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A1ABE" w:rsidRDefault="00DA1ABE" w:rsidP="00AF5941">
      <w:pPr>
        <w:autoSpaceDE w:val="0"/>
        <w:autoSpaceDN w:val="0"/>
        <w:adjustRightInd w:val="0"/>
        <w:spacing w:after="0" w:line="240" w:lineRule="auto"/>
        <w:ind w:firstLine="283"/>
        <w:jc w:val="both"/>
        <w:rPr>
          <w:b/>
          <w:bCs/>
          <w:iCs/>
          <w:color w:val="000000"/>
          <w:sz w:val="28"/>
          <w:szCs w:val="28"/>
        </w:rPr>
      </w:pPr>
      <w:r w:rsidRPr="00DA1ABE">
        <w:rPr>
          <w:b/>
          <w:bCs/>
          <w:iCs/>
          <w:color w:val="000000"/>
          <w:sz w:val="28"/>
          <w:szCs w:val="28"/>
        </w:rPr>
        <w:t xml:space="preserve">                                                                     </w:t>
      </w:r>
      <w:r>
        <w:rPr>
          <w:b/>
          <w:bCs/>
          <w:iCs/>
          <w:color w:val="000000"/>
          <w:sz w:val="28"/>
          <w:szCs w:val="28"/>
        </w:rPr>
        <w:t xml:space="preserve">        Fil.e.d </w:t>
      </w:r>
      <w:r w:rsidRPr="00DA1ABE">
        <w:rPr>
          <w:b/>
          <w:bCs/>
          <w:iCs/>
          <w:color w:val="000000"/>
          <w:sz w:val="28"/>
          <w:szCs w:val="28"/>
        </w:rPr>
        <w:t xml:space="preserve">Fikrət Cahangirov </w:t>
      </w:r>
    </w:p>
    <w:p w:rsidR="00DA1ABE" w:rsidRDefault="00DA1ABE" w:rsidP="00AF5941">
      <w:pPr>
        <w:autoSpaceDE w:val="0"/>
        <w:autoSpaceDN w:val="0"/>
        <w:adjustRightInd w:val="0"/>
        <w:spacing w:after="0" w:line="240" w:lineRule="auto"/>
        <w:ind w:firstLine="283"/>
        <w:jc w:val="both"/>
        <w:rPr>
          <w:b/>
          <w:bCs/>
          <w:iCs/>
          <w:color w:val="000000"/>
          <w:sz w:val="28"/>
          <w:szCs w:val="28"/>
        </w:rPr>
      </w:pPr>
      <w:r>
        <w:rPr>
          <w:b/>
          <w:bCs/>
          <w:iCs/>
          <w:color w:val="000000"/>
          <w:sz w:val="28"/>
          <w:szCs w:val="28"/>
        </w:rPr>
        <w:t xml:space="preserve">                                                                                         ADU</w:t>
      </w:r>
    </w:p>
    <w:p w:rsidR="00E21690" w:rsidRDefault="00E21690" w:rsidP="00AF5941">
      <w:pPr>
        <w:autoSpaceDE w:val="0"/>
        <w:autoSpaceDN w:val="0"/>
        <w:adjustRightInd w:val="0"/>
        <w:spacing w:after="0" w:line="240" w:lineRule="auto"/>
        <w:ind w:firstLine="283"/>
        <w:jc w:val="both"/>
        <w:rPr>
          <w:b/>
          <w:bCs/>
          <w:iCs/>
          <w:color w:val="000000"/>
          <w:sz w:val="28"/>
          <w:szCs w:val="28"/>
        </w:rPr>
      </w:pPr>
      <w:r>
        <w:rPr>
          <w:b/>
          <w:bCs/>
          <w:iCs/>
          <w:color w:val="000000"/>
          <w:sz w:val="28"/>
          <w:szCs w:val="28"/>
        </w:rPr>
        <w:t xml:space="preserve">                                                                 E-mail: </w:t>
      </w:r>
      <w:r w:rsidRPr="00E21690">
        <w:rPr>
          <w:b/>
          <w:bCs/>
          <w:i/>
          <w:iCs/>
          <w:color w:val="000000"/>
          <w:sz w:val="28"/>
          <w:szCs w:val="28"/>
        </w:rPr>
        <w:t>fjahangirov@yahoo.com</w:t>
      </w:r>
    </w:p>
    <w:p w:rsidR="00DA1ABE" w:rsidRPr="00DA1ABE" w:rsidRDefault="00DA1ABE" w:rsidP="00AF5941">
      <w:pPr>
        <w:autoSpaceDE w:val="0"/>
        <w:autoSpaceDN w:val="0"/>
        <w:adjustRightInd w:val="0"/>
        <w:spacing w:after="0" w:line="240" w:lineRule="auto"/>
        <w:ind w:firstLine="283"/>
        <w:jc w:val="both"/>
        <w:rPr>
          <w:b/>
          <w:bCs/>
          <w:iCs/>
          <w:color w:val="000000"/>
          <w:sz w:val="28"/>
          <w:szCs w:val="28"/>
        </w:rPr>
      </w:pPr>
      <w:r>
        <w:rPr>
          <w:b/>
          <w:bCs/>
          <w:iCs/>
          <w:color w:val="000000"/>
          <w:sz w:val="28"/>
          <w:szCs w:val="28"/>
        </w:rPr>
        <w:t xml:space="preserve">                                                                          </w:t>
      </w:r>
      <w:r w:rsidRPr="00DA1ABE">
        <w:rPr>
          <w:b/>
          <w:bCs/>
          <w:iCs/>
          <w:color w:val="000000"/>
          <w:sz w:val="28"/>
          <w:szCs w:val="28"/>
        </w:rPr>
        <w:t xml:space="preserve">                                                          </w:t>
      </w:r>
    </w:p>
    <w:p w:rsidR="00DA1ABE" w:rsidRDefault="00E21690" w:rsidP="00DA1ABE">
      <w:pPr>
        <w:autoSpaceDE w:val="0"/>
        <w:autoSpaceDN w:val="0"/>
        <w:adjustRightInd w:val="0"/>
        <w:spacing w:after="0" w:line="240" w:lineRule="auto"/>
        <w:jc w:val="both"/>
        <w:rPr>
          <w:b/>
          <w:bCs/>
          <w:iCs/>
          <w:color w:val="000000"/>
          <w:sz w:val="28"/>
          <w:szCs w:val="28"/>
        </w:rPr>
      </w:pPr>
      <w:r>
        <w:rPr>
          <w:b/>
          <w:bCs/>
          <w:iCs/>
          <w:color w:val="000000"/>
          <w:sz w:val="28"/>
          <w:szCs w:val="28"/>
        </w:rPr>
        <w:t xml:space="preserve">    Müasir dilçilikdə q</w:t>
      </w:r>
      <w:r w:rsidR="00DA1ABE" w:rsidRPr="00DA1ABE">
        <w:rPr>
          <w:b/>
          <w:bCs/>
          <w:iCs/>
          <w:color w:val="000000"/>
          <w:sz w:val="28"/>
          <w:szCs w:val="28"/>
        </w:rPr>
        <w:t>rammatik modalliq probleminə müxtəlif yanaşmalar</w:t>
      </w:r>
      <w:r w:rsidR="00AF5941" w:rsidRPr="00DA1ABE">
        <w:rPr>
          <w:b/>
          <w:bCs/>
          <w:iCs/>
          <w:color w:val="000000"/>
          <w:sz w:val="28"/>
          <w:szCs w:val="28"/>
        </w:rPr>
        <w:t xml:space="preserve"> </w:t>
      </w:r>
    </w:p>
    <w:p w:rsidR="00430081" w:rsidRPr="00430990" w:rsidRDefault="00430081" w:rsidP="00DA1ABE">
      <w:pPr>
        <w:autoSpaceDE w:val="0"/>
        <w:autoSpaceDN w:val="0"/>
        <w:adjustRightInd w:val="0"/>
        <w:spacing w:after="0" w:line="240" w:lineRule="auto"/>
        <w:jc w:val="both"/>
        <w:rPr>
          <w:bCs/>
          <w:i/>
          <w:iCs/>
          <w:color w:val="000000"/>
          <w:sz w:val="28"/>
          <w:szCs w:val="28"/>
          <w:lang w:val="az-Latn-AZ"/>
        </w:rPr>
      </w:pPr>
      <w:r w:rsidRPr="00430081">
        <w:rPr>
          <w:b/>
          <w:bCs/>
          <w:i/>
          <w:iCs/>
          <w:color w:val="000000"/>
          <w:sz w:val="28"/>
          <w:szCs w:val="28"/>
        </w:rPr>
        <w:t xml:space="preserve">Açar sözlər: </w:t>
      </w:r>
      <w:r w:rsidRPr="00430990">
        <w:rPr>
          <w:bCs/>
          <w:i/>
          <w:iCs/>
          <w:color w:val="000000"/>
          <w:sz w:val="28"/>
          <w:szCs w:val="28"/>
          <w:lang w:val="az-Latn-AZ"/>
        </w:rPr>
        <w:t>modallıq, aktual üzvlənmə, felin şəkilləri, rema</w:t>
      </w:r>
    </w:p>
    <w:p w:rsidR="00430081" w:rsidRDefault="00430081" w:rsidP="00DA1ABE">
      <w:pPr>
        <w:autoSpaceDE w:val="0"/>
        <w:autoSpaceDN w:val="0"/>
        <w:adjustRightInd w:val="0"/>
        <w:spacing w:after="0" w:line="240" w:lineRule="auto"/>
        <w:jc w:val="both"/>
        <w:rPr>
          <w:rStyle w:val="hps"/>
          <w:b/>
          <w:i/>
          <w:color w:val="333333"/>
          <w:sz w:val="28"/>
          <w:szCs w:val="28"/>
        </w:rPr>
      </w:pPr>
      <w:r w:rsidRPr="00430081">
        <w:rPr>
          <w:rStyle w:val="hps"/>
          <w:b/>
          <w:i/>
          <w:color w:val="333333"/>
          <w:sz w:val="28"/>
          <w:szCs w:val="28"/>
        </w:rPr>
        <w:t>Key</w:t>
      </w:r>
      <w:r w:rsidRPr="00430081">
        <w:rPr>
          <w:b/>
          <w:i/>
          <w:color w:val="333333"/>
          <w:sz w:val="28"/>
          <w:szCs w:val="28"/>
        </w:rPr>
        <w:t xml:space="preserve"> </w:t>
      </w:r>
      <w:r w:rsidRPr="00430081">
        <w:rPr>
          <w:rStyle w:val="hps"/>
          <w:b/>
          <w:i/>
          <w:color w:val="333333"/>
          <w:sz w:val="28"/>
          <w:szCs w:val="28"/>
        </w:rPr>
        <w:t>words:</w:t>
      </w:r>
      <w:r w:rsidRPr="00430081">
        <w:rPr>
          <w:b/>
          <w:i/>
          <w:color w:val="333333"/>
          <w:sz w:val="28"/>
          <w:szCs w:val="28"/>
        </w:rPr>
        <w:t xml:space="preserve"> </w:t>
      </w:r>
      <w:r w:rsidR="00430990" w:rsidRPr="00430990">
        <w:rPr>
          <w:rStyle w:val="hps"/>
          <w:i/>
          <w:color w:val="333333"/>
          <w:sz w:val="28"/>
          <w:szCs w:val="28"/>
        </w:rPr>
        <w:t>modality,</w:t>
      </w:r>
      <w:r w:rsidRPr="00430990">
        <w:rPr>
          <w:i/>
          <w:color w:val="333333"/>
          <w:sz w:val="28"/>
          <w:szCs w:val="28"/>
        </w:rPr>
        <w:t xml:space="preserve"> </w:t>
      </w:r>
      <w:r w:rsidRPr="00430990">
        <w:rPr>
          <w:rStyle w:val="hps"/>
          <w:i/>
          <w:color w:val="333333"/>
          <w:sz w:val="28"/>
          <w:szCs w:val="28"/>
        </w:rPr>
        <w:t>actual</w:t>
      </w:r>
      <w:r w:rsidRPr="00430990">
        <w:rPr>
          <w:i/>
          <w:color w:val="333333"/>
          <w:sz w:val="28"/>
          <w:szCs w:val="28"/>
        </w:rPr>
        <w:t xml:space="preserve"> </w:t>
      </w:r>
      <w:r w:rsidR="00430990" w:rsidRPr="00430990">
        <w:rPr>
          <w:rStyle w:val="hps"/>
          <w:i/>
          <w:color w:val="333333"/>
          <w:sz w:val="28"/>
          <w:szCs w:val="28"/>
        </w:rPr>
        <w:t>division</w:t>
      </w:r>
      <w:r w:rsidRPr="00430990">
        <w:rPr>
          <w:i/>
          <w:color w:val="333333"/>
          <w:sz w:val="28"/>
          <w:szCs w:val="28"/>
        </w:rPr>
        <w:t xml:space="preserve">, </w:t>
      </w:r>
      <w:r w:rsidR="00430990" w:rsidRPr="00430990">
        <w:rPr>
          <w:rStyle w:val="hps"/>
          <w:i/>
          <w:color w:val="333333"/>
          <w:sz w:val="28"/>
          <w:szCs w:val="28"/>
        </w:rPr>
        <w:t>mood</w:t>
      </w:r>
      <w:r w:rsidRPr="00430990">
        <w:rPr>
          <w:i/>
          <w:color w:val="333333"/>
          <w:sz w:val="28"/>
          <w:szCs w:val="28"/>
        </w:rPr>
        <w:t xml:space="preserve"> </w:t>
      </w:r>
      <w:r w:rsidRPr="00430990">
        <w:rPr>
          <w:rStyle w:val="hps"/>
          <w:i/>
          <w:color w:val="333333"/>
          <w:sz w:val="28"/>
          <w:szCs w:val="28"/>
        </w:rPr>
        <w:t xml:space="preserve">of </w:t>
      </w:r>
      <w:r w:rsidR="00430990" w:rsidRPr="00430990">
        <w:rPr>
          <w:rStyle w:val="hps"/>
          <w:i/>
          <w:color w:val="333333"/>
          <w:sz w:val="28"/>
          <w:szCs w:val="28"/>
        </w:rPr>
        <w:t xml:space="preserve">the </w:t>
      </w:r>
      <w:r w:rsidRPr="00430990">
        <w:rPr>
          <w:rStyle w:val="hps"/>
          <w:i/>
          <w:color w:val="333333"/>
          <w:sz w:val="28"/>
          <w:szCs w:val="28"/>
        </w:rPr>
        <w:t>verb</w:t>
      </w:r>
      <w:r w:rsidRPr="00430990">
        <w:rPr>
          <w:i/>
          <w:color w:val="333333"/>
          <w:sz w:val="28"/>
          <w:szCs w:val="28"/>
        </w:rPr>
        <w:t xml:space="preserve">, </w:t>
      </w:r>
      <w:r w:rsidRPr="00430990">
        <w:rPr>
          <w:rStyle w:val="hps"/>
          <w:i/>
          <w:color w:val="333333"/>
          <w:sz w:val="28"/>
          <w:szCs w:val="28"/>
        </w:rPr>
        <w:t>rema</w:t>
      </w:r>
    </w:p>
    <w:p w:rsidR="00430990" w:rsidRPr="00430990" w:rsidRDefault="00430990" w:rsidP="00DA1ABE">
      <w:pPr>
        <w:autoSpaceDE w:val="0"/>
        <w:autoSpaceDN w:val="0"/>
        <w:adjustRightInd w:val="0"/>
        <w:spacing w:after="0" w:line="240" w:lineRule="auto"/>
        <w:jc w:val="both"/>
        <w:rPr>
          <w:bCs/>
          <w:i/>
          <w:iCs/>
          <w:color w:val="000000"/>
          <w:sz w:val="28"/>
          <w:szCs w:val="28"/>
          <w:lang w:val="az-Latn-AZ"/>
        </w:rPr>
      </w:pPr>
      <w:r w:rsidRPr="00430990">
        <w:rPr>
          <w:rStyle w:val="hps"/>
          <w:b/>
          <w:i/>
          <w:color w:val="333333"/>
          <w:sz w:val="28"/>
          <w:szCs w:val="28"/>
          <w:lang w:val="ru-RU"/>
        </w:rPr>
        <w:t>Ключевые слова:</w:t>
      </w:r>
      <w:r w:rsidRPr="00430990">
        <w:rPr>
          <w:b/>
          <w:i/>
          <w:color w:val="333333"/>
          <w:sz w:val="28"/>
          <w:szCs w:val="28"/>
          <w:lang w:val="ru-RU"/>
        </w:rPr>
        <w:t xml:space="preserve"> </w:t>
      </w:r>
      <w:r w:rsidRPr="00430990">
        <w:rPr>
          <w:rStyle w:val="hps"/>
          <w:i/>
          <w:color w:val="333333"/>
          <w:sz w:val="28"/>
          <w:szCs w:val="28"/>
          <w:lang w:val="ru-RU"/>
        </w:rPr>
        <w:t>модальность,</w:t>
      </w:r>
      <w:r w:rsidRPr="00430990">
        <w:rPr>
          <w:i/>
          <w:color w:val="333333"/>
          <w:sz w:val="28"/>
          <w:szCs w:val="28"/>
          <w:lang w:val="ru-RU"/>
        </w:rPr>
        <w:t xml:space="preserve"> </w:t>
      </w:r>
      <w:r w:rsidRPr="00430990">
        <w:rPr>
          <w:rStyle w:val="hps"/>
          <w:i/>
          <w:color w:val="333333"/>
          <w:sz w:val="28"/>
          <w:szCs w:val="28"/>
          <w:lang w:val="ru-RU"/>
        </w:rPr>
        <w:t>актуалное</w:t>
      </w:r>
      <w:r w:rsidRPr="00430990">
        <w:rPr>
          <w:i/>
          <w:color w:val="333333"/>
          <w:sz w:val="28"/>
          <w:szCs w:val="28"/>
          <w:lang w:val="ru-RU"/>
        </w:rPr>
        <w:t xml:space="preserve"> </w:t>
      </w:r>
      <w:r w:rsidRPr="00430990">
        <w:rPr>
          <w:rStyle w:val="hps"/>
          <w:i/>
          <w:color w:val="333333"/>
          <w:sz w:val="28"/>
          <w:szCs w:val="28"/>
          <w:lang w:val="ru-RU"/>
        </w:rPr>
        <w:t>членение,</w:t>
      </w:r>
      <w:r w:rsidRPr="00430990">
        <w:rPr>
          <w:i/>
          <w:color w:val="333333"/>
          <w:sz w:val="28"/>
          <w:szCs w:val="28"/>
          <w:lang w:val="ru-RU"/>
        </w:rPr>
        <w:t xml:space="preserve"> </w:t>
      </w:r>
      <w:r w:rsidRPr="00430990">
        <w:rPr>
          <w:rStyle w:val="hps"/>
          <w:i/>
          <w:color w:val="333333"/>
          <w:sz w:val="28"/>
          <w:szCs w:val="28"/>
          <w:lang w:val="ru-RU"/>
        </w:rPr>
        <w:t>наклонение глагола</w:t>
      </w:r>
      <w:r w:rsidRPr="00430990">
        <w:rPr>
          <w:i/>
          <w:color w:val="333333"/>
          <w:sz w:val="28"/>
          <w:szCs w:val="28"/>
          <w:lang w:val="ru-RU"/>
        </w:rPr>
        <w:t xml:space="preserve">, </w:t>
      </w:r>
      <w:r w:rsidRPr="00430990">
        <w:rPr>
          <w:rStyle w:val="hps"/>
          <w:i/>
          <w:color w:val="333333"/>
          <w:sz w:val="28"/>
          <w:szCs w:val="28"/>
          <w:lang w:val="ru-RU"/>
        </w:rPr>
        <w:t>рема</w:t>
      </w:r>
    </w:p>
    <w:p w:rsidR="00AF5941" w:rsidRPr="00C401F4" w:rsidRDefault="00430990" w:rsidP="00430990">
      <w:pPr>
        <w:autoSpaceDE w:val="0"/>
        <w:autoSpaceDN w:val="0"/>
        <w:adjustRightInd w:val="0"/>
        <w:spacing w:after="0" w:line="240" w:lineRule="auto"/>
        <w:jc w:val="both"/>
        <w:rPr>
          <w:color w:val="000000"/>
          <w:sz w:val="28"/>
          <w:szCs w:val="28"/>
          <w:lang w:val="az-Latn-AZ"/>
        </w:rPr>
      </w:pPr>
      <w:r w:rsidRPr="00430990">
        <w:rPr>
          <w:b/>
          <w:bCs/>
          <w:i/>
          <w:iCs/>
          <w:color w:val="000000"/>
          <w:sz w:val="28"/>
          <w:szCs w:val="28"/>
          <w:lang w:val="az-Latn-AZ"/>
        </w:rPr>
        <w:t xml:space="preserve">     </w:t>
      </w:r>
      <w:r w:rsidR="002A14E2" w:rsidRPr="00430990">
        <w:rPr>
          <w:color w:val="000000"/>
          <w:sz w:val="28"/>
          <w:szCs w:val="28"/>
          <w:lang w:val="az-Latn-AZ"/>
        </w:rPr>
        <w:t xml:space="preserve"> </w:t>
      </w:r>
      <w:r w:rsidR="00DA1ABE" w:rsidRPr="00430990">
        <w:rPr>
          <w:color w:val="000000"/>
          <w:sz w:val="28"/>
          <w:szCs w:val="28"/>
          <w:lang w:val="az-Latn-AZ"/>
        </w:rPr>
        <w:t>M</w:t>
      </w:r>
      <w:r w:rsidR="00AF5941" w:rsidRPr="00430990">
        <w:rPr>
          <w:color w:val="000000"/>
          <w:sz w:val="28"/>
          <w:szCs w:val="28"/>
          <w:lang w:val="az-Latn-AZ"/>
        </w:rPr>
        <w:t xml:space="preserve">odallıq kateqoriyası haqqında müxtəlif dil materialları əsasında xeyli elmi-nəzəri ədəbiyyatın mövcudluğuna baxmayaraq indiyə qədər haqqında söhbət gedən kateqoriyanın tam linqvistik səciyyəsi verilməmişdir. </w:t>
      </w:r>
      <w:r w:rsidR="00AF5941" w:rsidRPr="00C401F4">
        <w:rPr>
          <w:color w:val="000000"/>
          <w:sz w:val="28"/>
          <w:szCs w:val="28"/>
          <w:lang w:val="az-Latn-AZ"/>
        </w:rPr>
        <w:t>Bir çox tədqiqatçılar isə modallığı linqvistik baxımdan izah etməyə cəhd göstərsələr də son məqamda məntiqə</w:t>
      </w:r>
      <w:r w:rsidR="00DA1ABE" w:rsidRPr="00C401F4">
        <w:rPr>
          <w:color w:val="000000"/>
          <w:sz w:val="28"/>
          <w:szCs w:val="28"/>
          <w:lang w:val="az-Latn-AZ"/>
        </w:rPr>
        <w:t xml:space="preserve"> gedib çıxırlar.</w:t>
      </w:r>
      <w:r w:rsidR="00AF5941" w:rsidRPr="00C401F4">
        <w:rPr>
          <w:color w:val="000000"/>
          <w:sz w:val="28"/>
          <w:szCs w:val="28"/>
          <w:lang w:val="az-Latn-AZ"/>
        </w:rPr>
        <w:t>Nəticədə məntiqi modallıqla linqvistik modallığın sərhədləri qarışdırılır. Modallıq daha çox danışanın deyilmiş fikrə münasibətini geniş planda əks etdirən kateqoriya kimi səciyyələ</w:t>
      </w:r>
      <w:r w:rsidR="00024559" w:rsidRPr="00C401F4">
        <w:rPr>
          <w:color w:val="000000"/>
          <w:sz w:val="28"/>
          <w:szCs w:val="28"/>
          <w:lang w:val="az-Latn-AZ"/>
        </w:rPr>
        <w:t>ndirilir [10; 13; 14; 19; 20; 22</w:t>
      </w:r>
      <w:r w:rsidR="00AF5941" w:rsidRPr="00C401F4">
        <w:rPr>
          <w:color w:val="000000"/>
          <w:sz w:val="28"/>
          <w:szCs w:val="28"/>
          <w:lang w:val="az-Latn-AZ"/>
        </w:rPr>
        <w:t xml:space="preserve">]. </w:t>
      </w:r>
    </w:p>
    <w:p w:rsidR="00AF5941" w:rsidRPr="00C401F4" w:rsidRDefault="00686933" w:rsidP="00DA1ABE">
      <w:pPr>
        <w:ind w:firstLine="283"/>
        <w:jc w:val="both"/>
        <w:rPr>
          <w:color w:val="000000"/>
          <w:sz w:val="28"/>
          <w:szCs w:val="28"/>
          <w:lang w:val="az-Latn-AZ"/>
        </w:rPr>
      </w:pPr>
      <w:r w:rsidRPr="00C401F4">
        <w:rPr>
          <w:color w:val="000000"/>
          <w:sz w:val="28"/>
          <w:szCs w:val="28"/>
          <w:lang w:val="az-Latn-AZ"/>
        </w:rPr>
        <w:t xml:space="preserve">   </w:t>
      </w:r>
      <w:r w:rsidR="00AF5941" w:rsidRPr="00C401F4">
        <w:rPr>
          <w:color w:val="000000"/>
          <w:sz w:val="28"/>
          <w:szCs w:val="28"/>
          <w:lang w:val="az-Latn-AZ"/>
        </w:rPr>
        <w:t xml:space="preserve">Geniş kontekstdə götürdükdə, dil vasitəsi ilə bizi əhatə edən aləm haqqında müəyyən məlumat </w:t>
      </w:r>
      <w:r w:rsidR="00AF5941" w:rsidRPr="00C401F4">
        <w:rPr>
          <w:i/>
          <w:iCs/>
          <w:color w:val="000000"/>
          <w:sz w:val="28"/>
          <w:szCs w:val="28"/>
          <w:lang w:val="az-Latn-AZ"/>
        </w:rPr>
        <w:t xml:space="preserve">(təsdiq, inkar, ehtimali, xüsui və s.) </w:t>
      </w:r>
      <w:r w:rsidR="00AF5941" w:rsidRPr="00C401F4">
        <w:rPr>
          <w:color w:val="000000"/>
          <w:sz w:val="28"/>
          <w:szCs w:val="28"/>
          <w:lang w:val="az-Latn-AZ"/>
        </w:rPr>
        <w:t>verilir. Bu məlumatın verilməsində modal leksika, felin şəkilləri, intonasiya və s. mühüm amil</w:t>
      </w:r>
      <w:r w:rsidR="00AF5941" w:rsidRPr="00C401F4">
        <w:rPr>
          <w:b/>
          <w:color w:val="000000"/>
          <w:sz w:val="28"/>
          <w:szCs w:val="28"/>
          <w:lang w:val="az-Latn-AZ"/>
        </w:rPr>
        <w:t xml:space="preserve"> </w:t>
      </w:r>
      <w:r w:rsidR="00AF5941" w:rsidRPr="00C401F4">
        <w:rPr>
          <w:color w:val="000000"/>
          <w:sz w:val="28"/>
          <w:szCs w:val="28"/>
          <w:lang w:val="az-Latn-AZ"/>
        </w:rPr>
        <w:t xml:space="preserve">rolunda çıxış edə bilər. Bir çox dillərdə fel şəkillərinin modallıqla əlaqəsi qəbul edilmir və fel şəkilləri qeyri-modal kateqoriya kimi səciyyələndirilir. Danışanın deyilən fikrə münasibəti subyektiv, şərti, ictimai norma, fərdin bilik dairəsi və s. amillərlə sıx bağlıdır. Bu göstərilən normalar daha çox fel şəkilləri ilə ifadə olunur </w:t>
      </w:r>
      <w:r w:rsidR="00AF5941" w:rsidRPr="00C401F4">
        <w:rPr>
          <w:i/>
          <w:iCs/>
          <w:color w:val="000000"/>
          <w:sz w:val="28"/>
          <w:szCs w:val="28"/>
          <w:lang w:val="az-Latn-AZ"/>
        </w:rPr>
        <w:t>(əmr, arzu, şərt, vacib və s.)</w:t>
      </w:r>
      <w:r w:rsidR="00AF5941" w:rsidRPr="00C401F4">
        <w:rPr>
          <w:color w:val="000000"/>
          <w:sz w:val="28"/>
          <w:szCs w:val="28"/>
          <w:lang w:val="az-Latn-AZ"/>
        </w:rPr>
        <w:t xml:space="preserve">. Qeyd etmək lazımdır bu xüsusiyyət bütün dünya dillərinə aid edilə bilər. Lakin, ayrı-ayrı dillərdə modallığın təzahür formaları və bu təzahürün ifadə formaları fərqlidir. </w:t>
      </w:r>
    </w:p>
    <w:p w:rsidR="00AF5941" w:rsidRPr="00C401F4" w:rsidRDefault="00AF5941" w:rsidP="00AF5941">
      <w:pPr>
        <w:autoSpaceDE w:val="0"/>
        <w:autoSpaceDN w:val="0"/>
        <w:adjustRightInd w:val="0"/>
        <w:spacing w:after="0" w:line="240" w:lineRule="auto"/>
        <w:ind w:firstLine="283"/>
        <w:jc w:val="both"/>
        <w:rPr>
          <w:color w:val="000000"/>
          <w:sz w:val="28"/>
          <w:szCs w:val="28"/>
          <w:lang w:val="az-Latn-AZ"/>
        </w:rPr>
      </w:pPr>
      <w:r w:rsidRPr="00C401F4">
        <w:rPr>
          <w:color w:val="000000"/>
          <w:sz w:val="28"/>
          <w:szCs w:val="28"/>
          <w:lang w:val="az-Latn-AZ"/>
        </w:rPr>
        <w:t xml:space="preserve">Göstərilən formalardan əlavə dilçilikdə müvəqqəti modallıq deyilən forma da mövcuddur. Müvəqqəti modallığın da ayrı-ayrı dillərdə leksik və qrammatik ifadə vasitələrinin olması məlum faktdır. </w:t>
      </w:r>
    </w:p>
    <w:p w:rsidR="00AF5941" w:rsidRPr="00C401F4" w:rsidRDefault="00AF5941" w:rsidP="00AF5941">
      <w:pPr>
        <w:autoSpaceDE w:val="0"/>
        <w:autoSpaceDN w:val="0"/>
        <w:adjustRightInd w:val="0"/>
        <w:spacing w:after="0" w:line="240" w:lineRule="auto"/>
        <w:ind w:firstLine="283"/>
        <w:jc w:val="both"/>
        <w:rPr>
          <w:color w:val="000000"/>
          <w:sz w:val="28"/>
          <w:szCs w:val="28"/>
          <w:lang w:val="az-Latn-AZ"/>
        </w:rPr>
      </w:pPr>
      <w:r w:rsidRPr="00C401F4">
        <w:rPr>
          <w:color w:val="000000"/>
          <w:sz w:val="28"/>
          <w:szCs w:val="28"/>
          <w:lang w:val="az-Latn-AZ"/>
        </w:rPr>
        <w:t>Modallığın elə komponentləri vardır ki, orada insanın verilmiş məlumata münasibəti felin əmr, arzu, şərt şəkli formasında özünü büruzə verir. Fel şəkillərinin modallıq funksiyaları heç də həmişə nəzərə alınmır. Bu da modallığın bir kateqoriya kimi hələ tam formalaşmaması, onun obyektinin müəyyənləşdirilməməsi ilə əlaqədardır. Lakin, müxtə</w:t>
      </w:r>
      <w:r w:rsidR="00686933" w:rsidRPr="00C401F4">
        <w:rPr>
          <w:color w:val="000000"/>
          <w:sz w:val="28"/>
          <w:szCs w:val="28"/>
          <w:lang w:val="az-Latn-AZ"/>
        </w:rPr>
        <w:t>lif</w:t>
      </w:r>
      <w:r w:rsidRPr="00C401F4">
        <w:rPr>
          <w:color w:val="000000"/>
          <w:sz w:val="28"/>
          <w:szCs w:val="28"/>
          <w:lang w:val="az-Latn-AZ"/>
        </w:rPr>
        <w:t xml:space="preserve">sistemli dillərin materialı əsasında aparılmış araşdırmalar göstərir ki, modallıq universal dil kateqoriyasıdır. </w:t>
      </w:r>
    </w:p>
    <w:p w:rsidR="00AF5941" w:rsidRPr="00C401F4" w:rsidRDefault="00AF5941" w:rsidP="00AF5941">
      <w:pPr>
        <w:autoSpaceDE w:val="0"/>
        <w:autoSpaceDN w:val="0"/>
        <w:adjustRightInd w:val="0"/>
        <w:spacing w:after="0" w:line="240" w:lineRule="auto"/>
        <w:ind w:firstLine="283"/>
        <w:jc w:val="both"/>
        <w:rPr>
          <w:color w:val="000000"/>
          <w:sz w:val="28"/>
          <w:szCs w:val="28"/>
          <w:lang w:val="az-Latn-AZ"/>
        </w:rPr>
      </w:pPr>
      <w:r w:rsidRPr="00C401F4">
        <w:rPr>
          <w:color w:val="000000"/>
          <w:sz w:val="28"/>
          <w:szCs w:val="28"/>
          <w:lang w:val="az-Latn-AZ"/>
        </w:rPr>
        <w:t xml:space="preserve">Modallığın formalaşmasında mühüm rol oynayan vasitələrdən biri də intonasiyadır. Fonologiyada intonasiya vahidi olaraq müxtəlif terminlərdən istifadə olunur: intonema, prosodema, ikinci </w:t>
      </w:r>
      <w:r w:rsidRPr="00C401F4">
        <w:rPr>
          <w:i/>
          <w:iCs/>
          <w:color w:val="000000"/>
          <w:sz w:val="28"/>
          <w:szCs w:val="28"/>
          <w:lang w:val="az-Latn-AZ"/>
        </w:rPr>
        <w:t xml:space="preserve">(təkrar) </w:t>
      </w:r>
      <w:r w:rsidRPr="00C401F4">
        <w:rPr>
          <w:color w:val="000000"/>
          <w:sz w:val="28"/>
          <w:szCs w:val="28"/>
          <w:lang w:val="az-Latn-AZ"/>
        </w:rPr>
        <w:t xml:space="preserve">fonem, superseqment fonem və s. Son </w:t>
      </w:r>
      <w:r w:rsidRPr="00C401F4">
        <w:rPr>
          <w:color w:val="000000"/>
          <w:sz w:val="28"/>
          <w:szCs w:val="28"/>
          <w:lang w:val="az-Latn-AZ"/>
        </w:rPr>
        <w:lastRenderedPageBreak/>
        <w:t xml:space="preserve">zamanlarda elmi ədəbiyyatda </w:t>
      </w:r>
      <w:r w:rsidRPr="00C401F4">
        <w:rPr>
          <w:i/>
          <w:iCs/>
          <w:color w:val="000000"/>
          <w:sz w:val="28"/>
          <w:szCs w:val="28"/>
          <w:lang w:val="az-Latn-AZ"/>
        </w:rPr>
        <w:t xml:space="preserve">“intonema” </w:t>
      </w:r>
      <w:r w:rsidRPr="00C401F4">
        <w:rPr>
          <w:color w:val="000000"/>
          <w:sz w:val="28"/>
          <w:szCs w:val="28"/>
          <w:lang w:val="az-Latn-AZ"/>
        </w:rPr>
        <w:t xml:space="preserve">termini daha çox işlənməkdədir. Müxtəlif sistemli dillərdə fonem sistemində intonem eksperimental şəkildə aydınlaşdırıla bilər. İntonemə cümlə semantikasını təyin edən intonasiya modeli kimi baxmaq olar. </w:t>
      </w:r>
    </w:p>
    <w:p w:rsidR="00AF5941" w:rsidRPr="00C401F4" w:rsidRDefault="00AF5941" w:rsidP="00AF5941">
      <w:pPr>
        <w:ind w:firstLine="283"/>
        <w:jc w:val="both"/>
        <w:rPr>
          <w:color w:val="000000"/>
          <w:sz w:val="28"/>
          <w:szCs w:val="28"/>
          <w:lang w:val="az-Latn-AZ"/>
        </w:rPr>
      </w:pPr>
      <w:r w:rsidRPr="00C401F4">
        <w:rPr>
          <w:color w:val="000000"/>
          <w:sz w:val="28"/>
          <w:szCs w:val="28"/>
          <w:lang w:val="az-Latn-AZ"/>
        </w:rPr>
        <w:t>Elmi ədəbiyyatda intonemi intellektual və emotiv növlərə</w:t>
      </w:r>
      <w:r w:rsidR="00024559" w:rsidRPr="00C401F4">
        <w:rPr>
          <w:color w:val="000000"/>
          <w:sz w:val="28"/>
          <w:szCs w:val="28"/>
          <w:lang w:val="az-Latn-AZ"/>
        </w:rPr>
        <w:t xml:space="preserve"> ayırırlar [11</w:t>
      </w:r>
      <w:r w:rsidRPr="00C401F4">
        <w:rPr>
          <w:color w:val="000000"/>
          <w:sz w:val="28"/>
          <w:szCs w:val="28"/>
          <w:lang w:val="az-Latn-AZ"/>
        </w:rPr>
        <w:t xml:space="preserve">, s.34-45]. İntellektual intonem kommunikasiya məqsədlərinə görə cümlələrin qarşılaşdırılması ilə nəqli, sual, əmr və nida cümlələrin fərqləndirilməsinə xidmət edir. Bundan başqa məlumat prosesində frazaların mühüm informativ vahidlərə parçalanması da intellektual intonemlərlə aparılır. Tabelilik və tabesizlik əlaqələrinin ifadə vasitələrindən biri də intellektual intonemlər hesab olunur. Bunlar sadə, mürəkkəb sintaktik vahidlər, eləcə də cümlənin aktual üzvləri arasında əlaqə yaratmaq imkanına malikdirlər. </w:t>
      </w:r>
    </w:p>
    <w:p w:rsidR="00AF5941" w:rsidRPr="00C401F4" w:rsidRDefault="00AF5941" w:rsidP="00AF5941">
      <w:pPr>
        <w:autoSpaceDE w:val="0"/>
        <w:autoSpaceDN w:val="0"/>
        <w:adjustRightInd w:val="0"/>
        <w:spacing w:after="0" w:line="240" w:lineRule="auto"/>
        <w:ind w:firstLine="283"/>
        <w:jc w:val="both"/>
        <w:rPr>
          <w:color w:val="000000"/>
          <w:sz w:val="28"/>
          <w:szCs w:val="28"/>
          <w:lang w:val="az-Latn-AZ"/>
        </w:rPr>
      </w:pPr>
      <w:r w:rsidRPr="00C401F4">
        <w:rPr>
          <w:color w:val="000000"/>
          <w:sz w:val="28"/>
          <w:szCs w:val="28"/>
          <w:lang w:val="az-Latn-AZ"/>
        </w:rPr>
        <w:t xml:space="preserve">Məlum olduğu kimi, istər Hind-Avropa, istərsə də türk dillərində kommunikativ tipli cümlələrdə leksik və qrammatik vasitələrlə yanaşı intonasiyadan da istifadə olunur. Sual və nəqli cümlələrdə intonasiyanın rolu daha da artmış olur. İntonasiya modallığın və predikativliyin ifadə olunmasında mühüm amillərdəndir. Kommunikativ intonema cümlə strukturunu formalaşdırmaqla bərabər modallığı və predikativliyi də yaradan vasitəyə çevrilir. </w:t>
      </w:r>
    </w:p>
    <w:p w:rsidR="00AF5941" w:rsidRPr="00C401F4" w:rsidRDefault="00AF5941" w:rsidP="00AF5941">
      <w:pPr>
        <w:autoSpaceDE w:val="0"/>
        <w:autoSpaceDN w:val="0"/>
        <w:adjustRightInd w:val="0"/>
        <w:spacing w:after="0" w:line="240" w:lineRule="auto"/>
        <w:ind w:firstLine="283"/>
        <w:jc w:val="both"/>
        <w:rPr>
          <w:color w:val="000000"/>
          <w:sz w:val="28"/>
          <w:szCs w:val="28"/>
          <w:lang w:val="az-Latn-AZ"/>
        </w:rPr>
      </w:pPr>
      <w:r w:rsidRPr="00C401F4">
        <w:rPr>
          <w:color w:val="000000"/>
          <w:sz w:val="28"/>
          <w:szCs w:val="28"/>
          <w:lang w:val="az-Latn-AZ"/>
        </w:rPr>
        <w:t>Cümlənin aktual üzvlənməsi müxtəlif sistemli dillərdə özünü müxtəlif cür göstərir. Aqqlütinativ dillərdə sual intonasiyasının</w:t>
      </w:r>
      <w:r w:rsidR="00686933" w:rsidRPr="00C401F4">
        <w:rPr>
          <w:color w:val="000000"/>
          <w:sz w:val="28"/>
          <w:szCs w:val="28"/>
          <w:lang w:val="az-Latn-AZ"/>
        </w:rPr>
        <w:t xml:space="preserve"> formalaşmasında xüsusi morfoloj</w:t>
      </w:r>
      <w:r w:rsidRPr="00C401F4">
        <w:rPr>
          <w:color w:val="000000"/>
          <w:sz w:val="28"/>
          <w:szCs w:val="28"/>
          <w:lang w:val="az-Latn-AZ"/>
        </w:rPr>
        <w:t>i göstəricilər mühüm rol oynayırsa, flektiv dillərdə</w:t>
      </w:r>
      <w:r w:rsidR="00686933" w:rsidRPr="00C401F4">
        <w:rPr>
          <w:color w:val="000000"/>
          <w:sz w:val="28"/>
          <w:szCs w:val="28"/>
          <w:lang w:val="az-Latn-AZ"/>
        </w:rPr>
        <w:t xml:space="preserve"> morfoloj</w:t>
      </w:r>
      <w:r w:rsidRPr="00C401F4">
        <w:rPr>
          <w:color w:val="000000"/>
          <w:sz w:val="28"/>
          <w:szCs w:val="28"/>
          <w:lang w:val="az-Latn-AZ"/>
        </w:rPr>
        <w:t xml:space="preserve">i göstəricinin funksiyasını da intonasiya yerinə yetirir. Məsələn, Azərbaycan dilində </w:t>
      </w:r>
      <w:r w:rsidRPr="00C401F4">
        <w:rPr>
          <w:i/>
          <w:iCs/>
          <w:color w:val="000000"/>
          <w:sz w:val="28"/>
          <w:szCs w:val="28"/>
          <w:lang w:val="az-Latn-AZ"/>
        </w:rPr>
        <w:t xml:space="preserve">-mı, -mi, -mu, -mü </w:t>
      </w:r>
      <w:r w:rsidRPr="00C401F4">
        <w:rPr>
          <w:color w:val="000000"/>
          <w:sz w:val="28"/>
          <w:szCs w:val="28"/>
          <w:lang w:val="az-Latn-AZ"/>
        </w:rPr>
        <w:t xml:space="preserve">sual göstəricisi cümlənin ayrı-ayrı üzvlərini aktualllaşdırmaq qabiliyyətinə malik bir hissəcikdir. </w:t>
      </w:r>
    </w:p>
    <w:p w:rsidR="00AF5941" w:rsidRPr="00C401F4" w:rsidRDefault="00AF5941" w:rsidP="00AF5941">
      <w:pPr>
        <w:autoSpaceDE w:val="0"/>
        <w:autoSpaceDN w:val="0"/>
        <w:adjustRightInd w:val="0"/>
        <w:spacing w:after="0" w:line="240" w:lineRule="auto"/>
        <w:ind w:firstLine="283"/>
        <w:jc w:val="both"/>
        <w:rPr>
          <w:color w:val="000000"/>
          <w:sz w:val="28"/>
          <w:szCs w:val="28"/>
          <w:lang w:val="az-Latn-AZ"/>
        </w:rPr>
      </w:pPr>
      <w:r w:rsidRPr="00C401F4">
        <w:rPr>
          <w:color w:val="000000"/>
          <w:sz w:val="28"/>
          <w:szCs w:val="28"/>
          <w:lang w:val="az-Latn-AZ"/>
        </w:rPr>
        <w:t xml:space="preserve">Analitik dillərdə predikatın ayrılması və xüsusi vurğu ilə deyilməsi ilə yanaşı modal sözlərdən də istifadə olunur. Belə modal sözlər artikllə bərabər bu və ya digər cümlə üzvünü aktuallaşdırırlar: </w:t>
      </w:r>
      <w:r w:rsidRPr="00C401F4">
        <w:rPr>
          <w:bCs/>
          <w:i/>
          <w:iCs/>
          <w:color w:val="000000"/>
          <w:sz w:val="28"/>
          <w:szCs w:val="28"/>
          <w:lang w:val="az-Latn-AZ"/>
        </w:rPr>
        <w:t xml:space="preserve">perhaps </w:t>
      </w:r>
      <w:r w:rsidRPr="00C401F4">
        <w:rPr>
          <w:i/>
          <w:iCs/>
          <w:color w:val="000000"/>
          <w:sz w:val="28"/>
          <w:szCs w:val="28"/>
          <w:lang w:val="az-Latn-AZ"/>
        </w:rPr>
        <w:t xml:space="preserve">- “ola bilsin”, </w:t>
      </w:r>
      <w:r w:rsidRPr="00C401F4">
        <w:rPr>
          <w:bCs/>
          <w:i/>
          <w:iCs/>
          <w:color w:val="000000"/>
          <w:sz w:val="28"/>
          <w:szCs w:val="28"/>
          <w:lang w:val="az-Latn-AZ"/>
        </w:rPr>
        <w:t xml:space="preserve">possibly </w:t>
      </w:r>
      <w:r w:rsidRPr="00C401F4">
        <w:rPr>
          <w:i/>
          <w:iCs/>
          <w:color w:val="000000"/>
          <w:sz w:val="28"/>
          <w:szCs w:val="28"/>
          <w:lang w:val="az-Latn-AZ"/>
        </w:rPr>
        <w:t xml:space="preserve">- “mümkündür”, </w:t>
      </w:r>
      <w:r w:rsidRPr="00C401F4">
        <w:rPr>
          <w:bCs/>
          <w:i/>
          <w:iCs/>
          <w:color w:val="000000"/>
          <w:sz w:val="28"/>
          <w:szCs w:val="28"/>
          <w:lang w:val="az-Latn-AZ"/>
        </w:rPr>
        <w:t xml:space="preserve">probably </w:t>
      </w:r>
      <w:r w:rsidRPr="00C401F4">
        <w:rPr>
          <w:i/>
          <w:iCs/>
          <w:color w:val="000000"/>
          <w:sz w:val="28"/>
          <w:szCs w:val="28"/>
          <w:lang w:val="az-Latn-AZ"/>
        </w:rPr>
        <w:t xml:space="preserve">- “ehtimal ki”, </w:t>
      </w:r>
      <w:r w:rsidRPr="00C401F4">
        <w:rPr>
          <w:bCs/>
          <w:i/>
          <w:iCs/>
          <w:color w:val="000000"/>
          <w:sz w:val="28"/>
          <w:szCs w:val="28"/>
          <w:lang w:val="az-Latn-AZ"/>
        </w:rPr>
        <w:t xml:space="preserve">evidently, obviously </w:t>
      </w:r>
      <w:r w:rsidRPr="00C401F4">
        <w:rPr>
          <w:i/>
          <w:iCs/>
          <w:color w:val="000000"/>
          <w:sz w:val="28"/>
          <w:szCs w:val="28"/>
          <w:lang w:val="az-Latn-AZ"/>
        </w:rPr>
        <w:t xml:space="preserve">- “yəqin ki”, </w:t>
      </w:r>
      <w:r w:rsidRPr="00C401F4">
        <w:rPr>
          <w:bCs/>
          <w:i/>
          <w:iCs/>
          <w:color w:val="000000"/>
          <w:sz w:val="28"/>
          <w:szCs w:val="28"/>
          <w:lang w:val="az-Latn-AZ"/>
        </w:rPr>
        <w:t xml:space="preserve">of course </w:t>
      </w:r>
      <w:r w:rsidRPr="00C401F4">
        <w:rPr>
          <w:i/>
          <w:iCs/>
          <w:color w:val="000000"/>
          <w:sz w:val="28"/>
          <w:szCs w:val="28"/>
          <w:lang w:val="az-Latn-AZ"/>
        </w:rPr>
        <w:t xml:space="preserve">- “əlbəttə”, </w:t>
      </w:r>
      <w:r w:rsidRPr="00C401F4">
        <w:rPr>
          <w:bCs/>
          <w:i/>
          <w:iCs/>
          <w:color w:val="000000"/>
          <w:sz w:val="28"/>
          <w:szCs w:val="28"/>
          <w:lang w:val="az-Latn-AZ"/>
        </w:rPr>
        <w:t xml:space="preserve">surely </w:t>
      </w:r>
      <w:r w:rsidRPr="00C401F4">
        <w:rPr>
          <w:i/>
          <w:iCs/>
          <w:color w:val="000000"/>
          <w:sz w:val="28"/>
          <w:szCs w:val="28"/>
          <w:lang w:val="az-Latn-AZ"/>
        </w:rPr>
        <w:t xml:space="preserve">- “şübhəsiz, əlbəttə”, </w:t>
      </w:r>
      <w:r w:rsidRPr="00C401F4">
        <w:rPr>
          <w:bCs/>
          <w:i/>
          <w:iCs/>
          <w:color w:val="000000"/>
          <w:sz w:val="28"/>
          <w:szCs w:val="28"/>
          <w:lang w:val="az-Latn-AZ"/>
        </w:rPr>
        <w:t xml:space="preserve">no doubt </w:t>
      </w:r>
      <w:r w:rsidRPr="00C401F4">
        <w:rPr>
          <w:i/>
          <w:iCs/>
          <w:color w:val="000000"/>
          <w:sz w:val="28"/>
          <w:szCs w:val="28"/>
          <w:lang w:val="az-Latn-AZ"/>
        </w:rPr>
        <w:t xml:space="preserve">- “şübhəsiz”, </w:t>
      </w:r>
      <w:r w:rsidRPr="00C401F4">
        <w:rPr>
          <w:bCs/>
          <w:i/>
          <w:iCs/>
          <w:color w:val="000000"/>
          <w:sz w:val="28"/>
          <w:szCs w:val="28"/>
          <w:lang w:val="az-Latn-AZ"/>
        </w:rPr>
        <w:t xml:space="preserve">in fact </w:t>
      </w:r>
      <w:r w:rsidRPr="00C401F4">
        <w:rPr>
          <w:i/>
          <w:iCs/>
          <w:color w:val="000000"/>
          <w:sz w:val="28"/>
          <w:szCs w:val="28"/>
          <w:lang w:val="az-Latn-AZ"/>
        </w:rPr>
        <w:t xml:space="preserve">- “faktik olaraq”, </w:t>
      </w:r>
      <w:r w:rsidRPr="00C401F4">
        <w:rPr>
          <w:bCs/>
          <w:i/>
          <w:iCs/>
          <w:color w:val="000000"/>
          <w:sz w:val="28"/>
          <w:szCs w:val="28"/>
          <w:lang w:val="az-Latn-AZ"/>
        </w:rPr>
        <w:t xml:space="preserve">in truth </w:t>
      </w:r>
      <w:r w:rsidRPr="00C401F4">
        <w:rPr>
          <w:i/>
          <w:iCs/>
          <w:color w:val="000000"/>
          <w:sz w:val="28"/>
          <w:szCs w:val="28"/>
          <w:lang w:val="az-Latn-AZ"/>
        </w:rPr>
        <w:t xml:space="preserve">- “həqiqətən”, </w:t>
      </w:r>
      <w:r w:rsidRPr="00C401F4">
        <w:rPr>
          <w:bCs/>
          <w:i/>
          <w:iCs/>
          <w:color w:val="000000"/>
          <w:sz w:val="28"/>
          <w:szCs w:val="28"/>
          <w:lang w:val="az-Latn-AZ"/>
        </w:rPr>
        <w:t xml:space="preserve">naturally </w:t>
      </w:r>
      <w:r w:rsidRPr="00C401F4">
        <w:rPr>
          <w:i/>
          <w:iCs/>
          <w:color w:val="000000"/>
          <w:sz w:val="28"/>
          <w:szCs w:val="28"/>
          <w:lang w:val="az-Latn-AZ"/>
        </w:rPr>
        <w:t xml:space="preserve">- “təbii ki” və s. </w:t>
      </w:r>
      <w:r w:rsidRPr="00C401F4">
        <w:rPr>
          <w:color w:val="000000"/>
          <w:sz w:val="28"/>
          <w:szCs w:val="28"/>
          <w:lang w:val="az-Latn-AZ"/>
        </w:rPr>
        <w:t xml:space="preserve">Modal sözlərdən başqa ayırıcı-məhdudlaşdırıcı hissəciklər də aktual üzvlənmə prosesində fəaldır. </w:t>
      </w:r>
    </w:p>
    <w:p w:rsidR="00AF5941" w:rsidRPr="00DA1ABE" w:rsidRDefault="00AF5941" w:rsidP="00AF5941">
      <w:pPr>
        <w:autoSpaceDE w:val="0"/>
        <w:autoSpaceDN w:val="0"/>
        <w:adjustRightInd w:val="0"/>
        <w:spacing w:after="0" w:line="240" w:lineRule="auto"/>
        <w:ind w:firstLine="283"/>
        <w:jc w:val="both"/>
        <w:rPr>
          <w:color w:val="000000"/>
          <w:sz w:val="28"/>
          <w:szCs w:val="28"/>
        </w:rPr>
      </w:pPr>
      <w:proofErr w:type="gramStart"/>
      <w:r w:rsidRPr="00DA1ABE">
        <w:rPr>
          <w:color w:val="000000"/>
          <w:sz w:val="28"/>
          <w:szCs w:val="28"/>
        </w:rPr>
        <w:t>Beləliklə, modallığa müəyyən kommunikativ məqsədi səciyyələndirən leksik-qrammatik kateqoriya kimi baxmaq olar.</w:t>
      </w:r>
      <w:proofErr w:type="gramEnd"/>
      <w:r w:rsidRPr="00DA1ABE">
        <w:rPr>
          <w:color w:val="000000"/>
          <w:sz w:val="28"/>
          <w:szCs w:val="28"/>
        </w:rPr>
        <w:t xml:space="preserve"> </w:t>
      </w:r>
      <w:proofErr w:type="gramStart"/>
      <w:r w:rsidRPr="00DA1ABE">
        <w:rPr>
          <w:color w:val="000000"/>
          <w:sz w:val="28"/>
          <w:szCs w:val="28"/>
        </w:rPr>
        <w:t>Subyekt və predikatın əlaqəsi cümlə konstruksiyası ilə tamamlanır ki, bu da öz növlərində danışanın verdiyi məlumata müəyyən münasibətini əks etdirir.</w:t>
      </w:r>
      <w:proofErr w:type="gramEnd"/>
      <w:r w:rsidRPr="00DA1ABE">
        <w:rPr>
          <w:color w:val="000000"/>
          <w:sz w:val="28"/>
          <w:szCs w:val="28"/>
        </w:rPr>
        <w:t xml:space="preserve"> </w:t>
      </w:r>
      <w:proofErr w:type="gramStart"/>
      <w:r w:rsidRPr="00DA1ABE">
        <w:rPr>
          <w:color w:val="000000"/>
          <w:sz w:val="28"/>
          <w:szCs w:val="28"/>
        </w:rPr>
        <w:t>Bu cəhətdən modallığın obyektiv və subyektiv qütblərə ayrılması nisbidir.</w:t>
      </w:r>
      <w:proofErr w:type="gramEnd"/>
      <w:r w:rsidRPr="00DA1ABE">
        <w:rPr>
          <w:color w:val="000000"/>
          <w:sz w:val="28"/>
          <w:szCs w:val="28"/>
        </w:rPr>
        <w:t xml:space="preserve"> </w:t>
      </w:r>
      <w:proofErr w:type="gramStart"/>
      <w:r w:rsidRPr="00DA1ABE">
        <w:rPr>
          <w:color w:val="000000"/>
          <w:sz w:val="28"/>
          <w:szCs w:val="28"/>
        </w:rPr>
        <w:t>Bütün hallarda modallıqda subyektivlik elementi özünü göstərir.</w:t>
      </w:r>
      <w:proofErr w:type="gramEnd"/>
      <w:r w:rsidRPr="00DA1ABE">
        <w:rPr>
          <w:color w:val="000000"/>
          <w:sz w:val="28"/>
          <w:szCs w:val="28"/>
        </w:rPr>
        <w:t xml:space="preserve"> </w:t>
      </w:r>
    </w:p>
    <w:p w:rsidR="000409C8" w:rsidRPr="00DA1ABE" w:rsidRDefault="00AF5941" w:rsidP="00AF5941">
      <w:pPr>
        <w:rPr>
          <w:b/>
          <w:i/>
          <w:iCs/>
          <w:color w:val="000000"/>
          <w:sz w:val="28"/>
          <w:szCs w:val="28"/>
        </w:rPr>
      </w:pPr>
      <w:r w:rsidRPr="00DA1ABE">
        <w:rPr>
          <w:color w:val="000000"/>
          <w:sz w:val="28"/>
          <w:szCs w:val="28"/>
        </w:rPr>
        <w:lastRenderedPageBreak/>
        <w:t xml:space="preserve">Linqvistik modallığın struktur-semantik sahəsi aşağıdakı kimi təsvir oluna bilər: </w:t>
      </w:r>
      <w:r w:rsidRPr="00DA1ABE">
        <w:rPr>
          <w:i/>
          <w:iCs/>
          <w:color w:val="000000"/>
          <w:sz w:val="28"/>
          <w:szCs w:val="28"/>
        </w:rPr>
        <w:t>MSS=</w:t>
      </w:r>
      <w:proofErr w:type="gramStart"/>
      <w:r w:rsidRPr="00DA1ABE">
        <w:rPr>
          <w:i/>
          <w:iCs/>
          <w:color w:val="000000"/>
          <w:sz w:val="28"/>
          <w:szCs w:val="28"/>
        </w:rPr>
        <w:t>A</w:t>
      </w:r>
      <w:r w:rsidRPr="00DA1ABE">
        <w:rPr>
          <w:color w:val="000000"/>
          <w:sz w:val="28"/>
          <w:szCs w:val="28"/>
        </w:rPr>
        <w:t>Λ</w:t>
      </w:r>
      <w:r w:rsidRPr="00DA1ABE">
        <w:rPr>
          <w:i/>
          <w:iCs/>
          <w:color w:val="000000"/>
          <w:sz w:val="28"/>
          <w:szCs w:val="28"/>
        </w:rPr>
        <w:t>(</w:t>
      </w:r>
      <w:proofErr w:type="gramEnd"/>
      <w:r w:rsidRPr="00DA1ABE">
        <w:rPr>
          <w:i/>
          <w:iCs/>
          <w:color w:val="000000"/>
          <w:sz w:val="28"/>
          <w:szCs w:val="28"/>
        </w:rPr>
        <w:t>A1VA2VA3)</w:t>
      </w:r>
    </w:p>
    <w:p w:rsidR="00AF5941" w:rsidRPr="00DA1ABE" w:rsidRDefault="00AF5941" w:rsidP="00AF5941">
      <w:pPr>
        <w:autoSpaceDE w:val="0"/>
        <w:autoSpaceDN w:val="0"/>
        <w:adjustRightInd w:val="0"/>
        <w:spacing w:after="0" w:line="240" w:lineRule="auto"/>
        <w:ind w:firstLine="283"/>
        <w:jc w:val="both"/>
        <w:rPr>
          <w:color w:val="000000"/>
          <w:sz w:val="28"/>
          <w:szCs w:val="28"/>
        </w:rPr>
      </w:pPr>
      <w:proofErr w:type="gramStart"/>
      <w:r w:rsidRPr="00DA1ABE">
        <w:rPr>
          <w:color w:val="000000"/>
          <w:sz w:val="28"/>
          <w:szCs w:val="28"/>
        </w:rPr>
        <w:t xml:space="preserve">Burada Λ </w:t>
      </w:r>
      <w:r w:rsidRPr="00DA1ABE">
        <w:rPr>
          <w:i/>
          <w:iCs/>
          <w:color w:val="000000"/>
          <w:sz w:val="28"/>
          <w:szCs w:val="28"/>
        </w:rPr>
        <w:t>- məntiqi konyunksiya işarəsi, V - məntiqi dizünksiya işarəsidir</w:t>
      </w:r>
      <w:r w:rsidRPr="00DA1ABE">
        <w:rPr>
          <w:color w:val="000000"/>
          <w:sz w:val="28"/>
          <w:szCs w:val="28"/>
        </w:rPr>
        <w:t>.</w:t>
      </w:r>
      <w:proofErr w:type="gramEnd"/>
      <w:r w:rsidRPr="00DA1ABE">
        <w:rPr>
          <w:color w:val="000000"/>
          <w:sz w:val="28"/>
          <w:szCs w:val="28"/>
        </w:rPr>
        <w:t xml:space="preserve"> </w:t>
      </w:r>
      <w:proofErr w:type="gramStart"/>
      <w:r w:rsidRPr="00DA1ABE">
        <w:rPr>
          <w:color w:val="000000"/>
          <w:sz w:val="28"/>
          <w:szCs w:val="28"/>
        </w:rPr>
        <w:t xml:space="preserve">Qeyd etmək lazımdır ki, bu halda istənilən cümlədə müvafiq </w:t>
      </w:r>
      <w:r w:rsidRPr="00DA1ABE">
        <w:rPr>
          <w:i/>
          <w:iCs/>
          <w:color w:val="000000"/>
          <w:sz w:val="28"/>
          <w:szCs w:val="28"/>
        </w:rPr>
        <w:t xml:space="preserve">(A) </w:t>
      </w:r>
      <w:r w:rsidRPr="00DA1ABE">
        <w:rPr>
          <w:color w:val="000000"/>
          <w:sz w:val="28"/>
          <w:szCs w:val="28"/>
        </w:rPr>
        <w:t>sinfinin elementləri hökmən olmalıdır.</w:t>
      </w:r>
      <w:proofErr w:type="gramEnd"/>
      <w:r w:rsidRPr="00DA1ABE">
        <w:rPr>
          <w:color w:val="000000"/>
          <w:sz w:val="28"/>
          <w:szCs w:val="28"/>
        </w:rPr>
        <w:t xml:space="preserve"> </w:t>
      </w:r>
      <w:r w:rsidRPr="00DA1ABE">
        <w:rPr>
          <w:i/>
          <w:iCs/>
          <w:color w:val="000000"/>
          <w:sz w:val="28"/>
          <w:szCs w:val="28"/>
        </w:rPr>
        <w:t xml:space="preserve">(A) </w:t>
      </w:r>
      <w:r w:rsidRPr="00DA1ABE">
        <w:rPr>
          <w:color w:val="000000"/>
          <w:sz w:val="28"/>
          <w:szCs w:val="28"/>
        </w:rPr>
        <w:t>subyekt-predikat əlaqəsində kommunikativ quruluşu təmin edən əsas vasitə funksiyasını yerinə</w:t>
      </w:r>
      <w:r w:rsidR="00686933">
        <w:rPr>
          <w:color w:val="000000"/>
          <w:sz w:val="28"/>
          <w:szCs w:val="28"/>
        </w:rPr>
        <w:t xml:space="preserve"> yetirir. </w:t>
      </w:r>
      <w:proofErr w:type="gramStart"/>
      <w:r w:rsidR="00686933">
        <w:rPr>
          <w:color w:val="000000"/>
          <w:sz w:val="28"/>
          <w:szCs w:val="28"/>
        </w:rPr>
        <w:t>C</w:t>
      </w:r>
      <w:r w:rsidRPr="00DA1ABE">
        <w:rPr>
          <w:color w:val="000000"/>
          <w:sz w:val="28"/>
          <w:szCs w:val="28"/>
        </w:rPr>
        <w:t>ümləni əmələ gətirən üzvlərin istəniləni həqiqidirsə, onda yuxarıdakı düsturdakı dizünksiya həqiqidir.</w:t>
      </w:r>
      <w:proofErr w:type="gramEnd"/>
      <w:r w:rsidRPr="00DA1ABE">
        <w:rPr>
          <w:color w:val="000000"/>
          <w:sz w:val="28"/>
          <w:szCs w:val="28"/>
        </w:rPr>
        <w:t xml:space="preserve"> </w:t>
      </w:r>
      <w:proofErr w:type="gramStart"/>
      <w:r w:rsidRPr="00DA1ABE">
        <w:rPr>
          <w:color w:val="000000"/>
          <w:sz w:val="28"/>
          <w:szCs w:val="28"/>
        </w:rPr>
        <w:t xml:space="preserve">Bu düsturda </w:t>
      </w:r>
      <w:r w:rsidRPr="00DA1ABE">
        <w:rPr>
          <w:i/>
          <w:iCs/>
          <w:color w:val="000000"/>
          <w:sz w:val="28"/>
          <w:szCs w:val="28"/>
        </w:rPr>
        <w:t xml:space="preserve">(A1), (A2) </w:t>
      </w:r>
      <w:r w:rsidRPr="00DA1ABE">
        <w:rPr>
          <w:color w:val="000000"/>
          <w:sz w:val="28"/>
          <w:szCs w:val="28"/>
        </w:rPr>
        <w:t>bir-birindən fərqli moduslardır, lakin bu moduslar bir-birini istisna etmirlər və eyni zamanda işlənə bilərlə</w:t>
      </w:r>
      <w:r w:rsidR="00024559">
        <w:rPr>
          <w:color w:val="000000"/>
          <w:sz w:val="28"/>
          <w:szCs w:val="28"/>
        </w:rPr>
        <w:t>r [11</w:t>
      </w:r>
      <w:r w:rsidR="00686933">
        <w:rPr>
          <w:color w:val="000000"/>
          <w:sz w:val="28"/>
          <w:szCs w:val="28"/>
        </w:rPr>
        <w:t>, s.41].</w:t>
      </w:r>
      <w:proofErr w:type="gramEnd"/>
      <w:r w:rsidR="00686933">
        <w:rPr>
          <w:color w:val="000000"/>
          <w:sz w:val="28"/>
          <w:szCs w:val="28"/>
        </w:rPr>
        <w:t xml:space="preserve"> M</w:t>
      </w:r>
      <w:r w:rsidRPr="00DA1ABE">
        <w:rPr>
          <w:color w:val="000000"/>
          <w:sz w:val="28"/>
          <w:szCs w:val="28"/>
        </w:rPr>
        <w:t xml:space="preserve">əsələn: Yəqin, burada maşın saxlamaq qadağandır. </w:t>
      </w:r>
      <w:proofErr w:type="gramStart"/>
      <w:r w:rsidRPr="00DA1ABE">
        <w:rPr>
          <w:color w:val="000000"/>
          <w:sz w:val="28"/>
          <w:szCs w:val="28"/>
        </w:rPr>
        <w:t xml:space="preserve">Bu cümlədə yəqin və qadağandır leksemləri </w:t>
      </w:r>
      <w:r w:rsidRPr="00DA1ABE">
        <w:rPr>
          <w:i/>
          <w:iCs/>
          <w:color w:val="000000"/>
          <w:sz w:val="28"/>
          <w:szCs w:val="28"/>
        </w:rPr>
        <w:t xml:space="preserve">(A1), (A2) </w:t>
      </w:r>
      <w:r w:rsidRPr="00DA1ABE">
        <w:rPr>
          <w:color w:val="000000"/>
          <w:sz w:val="28"/>
          <w:szCs w:val="28"/>
        </w:rPr>
        <w:t>moduslarına daxildirlər.</w:t>
      </w:r>
      <w:proofErr w:type="gramEnd"/>
      <w:r w:rsidRPr="00DA1ABE">
        <w:rPr>
          <w:color w:val="000000"/>
          <w:sz w:val="28"/>
          <w:szCs w:val="28"/>
        </w:rPr>
        <w:t xml:space="preserve"> </w:t>
      </w:r>
    </w:p>
    <w:p w:rsidR="00AF5941" w:rsidRPr="00DA1ABE" w:rsidRDefault="00AF5941" w:rsidP="00AF5941">
      <w:pPr>
        <w:autoSpaceDE w:val="0"/>
        <w:autoSpaceDN w:val="0"/>
        <w:adjustRightInd w:val="0"/>
        <w:spacing w:after="0" w:line="240" w:lineRule="auto"/>
        <w:ind w:firstLine="283"/>
        <w:jc w:val="both"/>
        <w:rPr>
          <w:color w:val="000000"/>
          <w:sz w:val="28"/>
          <w:szCs w:val="28"/>
        </w:rPr>
      </w:pPr>
      <w:proofErr w:type="gramStart"/>
      <w:r w:rsidRPr="00DA1ABE">
        <w:rPr>
          <w:color w:val="000000"/>
          <w:sz w:val="28"/>
          <w:szCs w:val="28"/>
        </w:rPr>
        <w:t>Müxtəlifsistemli dillərdə modallığı doğuran əsas vastələrdən biri də felin şəkilləridir.</w:t>
      </w:r>
      <w:proofErr w:type="gramEnd"/>
      <w:r w:rsidRPr="00DA1ABE">
        <w:rPr>
          <w:color w:val="000000"/>
          <w:sz w:val="28"/>
          <w:szCs w:val="28"/>
        </w:rPr>
        <w:t xml:space="preserve"> </w:t>
      </w:r>
      <w:proofErr w:type="gramStart"/>
      <w:r w:rsidRPr="00DA1ABE">
        <w:rPr>
          <w:color w:val="000000"/>
          <w:sz w:val="28"/>
          <w:szCs w:val="28"/>
        </w:rPr>
        <w:t>Çünki, danışanın və ya yazanın məlumatın mənasına münasibəti fel şəkillərində öz əksini tapmış olur.</w:t>
      </w:r>
      <w:proofErr w:type="gramEnd"/>
      <w:r w:rsidRPr="00DA1ABE">
        <w:rPr>
          <w:color w:val="000000"/>
          <w:sz w:val="28"/>
          <w:szCs w:val="28"/>
        </w:rPr>
        <w:t xml:space="preserve"> </w:t>
      </w:r>
      <w:proofErr w:type="gramStart"/>
      <w:r w:rsidRPr="00DA1ABE">
        <w:rPr>
          <w:color w:val="000000"/>
          <w:sz w:val="28"/>
          <w:szCs w:val="28"/>
        </w:rPr>
        <w:t>Bu o demək deyildir ki, modallığın bütün linqvistik səciyyəsi fel şəkilləri ilə tam əhatə olunmuş olur.</w:t>
      </w:r>
      <w:proofErr w:type="gramEnd"/>
      <w:r w:rsidRPr="00DA1ABE">
        <w:rPr>
          <w:color w:val="000000"/>
          <w:sz w:val="28"/>
          <w:szCs w:val="28"/>
        </w:rPr>
        <w:t xml:space="preserve"> </w:t>
      </w:r>
    </w:p>
    <w:p w:rsidR="00AF5941" w:rsidRPr="00DA1ABE" w:rsidRDefault="00AF5941" w:rsidP="00AF5941">
      <w:pPr>
        <w:autoSpaceDE w:val="0"/>
        <w:autoSpaceDN w:val="0"/>
        <w:adjustRightInd w:val="0"/>
        <w:spacing w:after="0" w:line="240" w:lineRule="auto"/>
        <w:ind w:firstLine="283"/>
        <w:jc w:val="both"/>
        <w:rPr>
          <w:color w:val="000000"/>
          <w:sz w:val="28"/>
          <w:szCs w:val="28"/>
        </w:rPr>
      </w:pPr>
      <w:r w:rsidRPr="00DA1ABE">
        <w:rPr>
          <w:color w:val="000000"/>
          <w:sz w:val="28"/>
          <w:szCs w:val="28"/>
        </w:rPr>
        <w:t xml:space="preserve">Müxtəlif dillərin materialı əsasında modallığın formalaşmasında mühüm rol oynayan fel şəkillərinə aşağıdakıları aid etmək olar: </w:t>
      </w:r>
      <w:r w:rsidRPr="00DA1ABE">
        <w:rPr>
          <w:i/>
          <w:iCs/>
          <w:color w:val="000000"/>
          <w:sz w:val="28"/>
          <w:szCs w:val="28"/>
        </w:rPr>
        <w:t xml:space="preserve">1) əmr şəkli (imperativ); 2) təsdiq şəkli; 3) inkar şəkli; 4) sual şəkli; 5) nida şəkli; 6) şərt şəkli; 7) güzəşt şəkli; 8) ehtimal şəkli; 9) lazım şəkli; 10) arzu şəkli; 11) potensiya şəkli; 12) absentiv şəkli (hərəkətin qeyri-şahidliyi şəkli); 13) qadağan edici şəkli; 14) icazəverici şəkli və s. </w:t>
      </w:r>
    </w:p>
    <w:p w:rsidR="00AF5941" w:rsidRPr="00DA1ABE" w:rsidRDefault="00AF5941" w:rsidP="00AF5941">
      <w:pPr>
        <w:autoSpaceDE w:val="0"/>
        <w:autoSpaceDN w:val="0"/>
        <w:adjustRightInd w:val="0"/>
        <w:spacing w:after="0" w:line="240" w:lineRule="auto"/>
        <w:ind w:firstLine="283"/>
        <w:jc w:val="both"/>
        <w:rPr>
          <w:color w:val="000000"/>
          <w:sz w:val="28"/>
          <w:szCs w:val="28"/>
        </w:rPr>
      </w:pPr>
      <w:proofErr w:type="gramStart"/>
      <w:r w:rsidRPr="00DA1ABE">
        <w:rPr>
          <w:color w:val="000000"/>
          <w:sz w:val="28"/>
          <w:szCs w:val="28"/>
        </w:rPr>
        <w:t>Məlum olduğu kimi yuxarıda göstərilmiş fel şəkilləri bütün dillərdə eyni sayda və linqvistik səciyyədə təmsil olunmamışdır.</w:t>
      </w:r>
      <w:proofErr w:type="gramEnd"/>
      <w:r w:rsidRPr="00DA1ABE">
        <w:rPr>
          <w:color w:val="000000"/>
          <w:sz w:val="28"/>
          <w:szCs w:val="28"/>
        </w:rPr>
        <w:t xml:space="preserve"> Məsələn, Azərbaycan dilində fel şəkilləri aşağıdakılardır: </w:t>
      </w:r>
      <w:r w:rsidRPr="00DA1ABE">
        <w:rPr>
          <w:i/>
          <w:iCs/>
          <w:color w:val="000000"/>
          <w:sz w:val="28"/>
          <w:szCs w:val="28"/>
        </w:rPr>
        <w:t xml:space="preserve">1) felin əmr şəkli; 2) felin xəbər şəkli; 3) felin lazım şəkli; 4) felin arzu şəkli; 5) felin vacib şəkli; 6) felin şərt şəkli; 7) felin ümumi şəkli (felin bacarıq şəkli; felin sual şəkli) </w:t>
      </w:r>
      <w:r w:rsidR="00024559">
        <w:rPr>
          <w:color w:val="000000"/>
          <w:sz w:val="28"/>
          <w:szCs w:val="28"/>
        </w:rPr>
        <w:t>[2</w:t>
      </w:r>
      <w:r w:rsidRPr="00DA1ABE">
        <w:rPr>
          <w:color w:val="000000"/>
          <w:sz w:val="28"/>
          <w:szCs w:val="28"/>
        </w:rPr>
        <w:t xml:space="preserve">, s.207-229]. </w:t>
      </w:r>
      <w:proofErr w:type="gramStart"/>
      <w:r w:rsidRPr="00DA1ABE">
        <w:rPr>
          <w:color w:val="000000"/>
          <w:sz w:val="28"/>
          <w:szCs w:val="28"/>
        </w:rPr>
        <w:t>Bundan başqa, məsdəri də bu siyahıya əlavə etmək olardı.</w:t>
      </w:r>
      <w:proofErr w:type="gramEnd"/>
      <w:r w:rsidRPr="00DA1ABE">
        <w:rPr>
          <w:color w:val="000000"/>
          <w:sz w:val="28"/>
          <w:szCs w:val="28"/>
        </w:rPr>
        <w:t xml:space="preserve"> </w:t>
      </w:r>
    </w:p>
    <w:p w:rsidR="00AF5941" w:rsidRPr="00DA1ABE" w:rsidRDefault="00686933" w:rsidP="00AF5941">
      <w:pPr>
        <w:ind w:firstLine="283"/>
        <w:jc w:val="both"/>
        <w:rPr>
          <w:color w:val="000000"/>
          <w:sz w:val="28"/>
          <w:szCs w:val="28"/>
        </w:rPr>
      </w:pPr>
      <w:proofErr w:type="gramStart"/>
      <w:r>
        <w:rPr>
          <w:color w:val="000000"/>
          <w:sz w:val="28"/>
          <w:szCs w:val="28"/>
        </w:rPr>
        <w:t>Modallıq morfoloj</w:t>
      </w:r>
      <w:r w:rsidR="00AF5941" w:rsidRPr="00DA1ABE">
        <w:rPr>
          <w:color w:val="000000"/>
          <w:sz w:val="28"/>
          <w:szCs w:val="28"/>
        </w:rPr>
        <w:t>i, sintaktik, leksik və fonetik vasitələrlə ifadə oluna bilər.</w:t>
      </w:r>
      <w:proofErr w:type="gramEnd"/>
      <w:r w:rsidR="00AF5941" w:rsidRPr="00DA1ABE">
        <w:rPr>
          <w:color w:val="000000"/>
          <w:sz w:val="28"/>
          <w:szCs w:val="28"/>
        </w:rPr>
        <w:t xml:space="preserve"> </w:t>
      </w:r>
      <w:proofErr w:type="gramStart"/>
      <w:r w:rsidR="00AF5941" w:rsidRPr="00DA1ABE">
        <w:rPr>
          <w:color w:val="000000"/>
          <w:sz w:val="28"/>
          <w:szCs w:val="28"/>
        </w:rPr>
        <w:t>Xəbər şəklində danışan gerçəkliyin obyektiv təsvirini verdiyi üçün belə modallıq modal gerçəklik kimi səciyyələndirilə bilər.</w:t>
      </w:r>
      <w:proofErr w:type="gramEnd"/>
      <w:r w:rsidR="00AF5941" w:rsidRPr="00DA1ABE">
        <w:rPr>
          <w:color w:val="000000"/>
          <w:sz w:val="28"/>
          <w:szCs w:val="28"/>
        </w:rPr>
        <w:t xml:space="preserve"> </w:t>
      </w:r>
      <w:proofErr w:type="gramStart"/>
      <w:r w:rsidR="00AF5941" w:rsidRPr="00DA1ABE">
        <w:rPr>
          <w:color w:val="000000"/>
          <w:sz w:val="28"/>
          <w:szCs w:val="28"/>
        </w:rPr>
        <w:t>Geniş planda götürdükdə xəbərlik başqa fel şəkillərinə nisbətdə neytral hesab oluna bilər.</w:t>
      </w:r>
      <w:proofErr w:type="gramEnd"/>
      <w:r w:rsidR="00AF5941" w:rsidRPr="00DA1ABE">
        <w:rPr>
          <w:color w:val="000000"/>
          <w:sz w:val="28"/>
          <w:szCs w:val="28"/>
        </w:rPr>
        <w:t xml:space="preserve"> </w:t>
      </w:r>
      <w:proofErr w:type="gramStart"/>
      <w:r w:rsidR="00AF5941" w:rsidRPr="00DA1ABE">
        <w:rPr>
          <w:color w:val="000000"/>
          <w:sz w:val="28"/>
          <w:szCs w:val="28"/>
        </w:rPr>
        <w:t>Felin xəbər şəklində indiki, keçmiş və gələcək zamanda təsvir olunan hal, vəziyyət və hadisənin başvermə faktı ya təsdiq, ya da inkar olunur.</w:t>
      </w:r>
      <w:proofErr w:type="gramEnd"/>
      <w:r w:rsidR="00AF5941" w:rsidRPr="00DA1ABE">
        <w:rPr>
          <w:color w:val="000000"/>
          <w:sz w:val="28"/>
          <w:szCs w:val="28"/>
        </w:rPr>
        <w:t xml:space="preserve"> </w:t>
      </w:r>
      <w:proofErr w:type="gramStart"/>
      <w:r w:rsidR="00AF5941" w:rsidRPr="00DA1ABE">
        <w:rPr>
          <w:color w:val="000000"/>
          <w:sz w:val="28"/>
          <w:szCs w:val="28"/>
        </w:rPr>
        <w:t>Burada müəyyən hadisənin baş verməsi faktı real olaraq əks olunur və subyektin həmin hadisəyə emosional-şəxsi münasibəti öz ifadəsini tapmır.</w:t>
      </w:r>
      <w:proofErr w:type="gramEnd"/>
      <w:r w:rsidR="00AF5941" w:rsidRPr="00DA1ABE">
        <w:rPr>
          <w:color w:val="000000"/>
          <w:sz w:val="28"/>
          <w:szCs w:val="28"/>
        </w:rPr>
        <w:t xml:space="preserve"> </w:t>
      </w:r>
      <w:proofErr w:type="gramStart"/>
      <w:r w:rsidR="00AF5941" w:rsidRPr="00DA1ABE">
        <w:rPr>
          <w:color w:val="000000"/>
          <w:sz w:val="28"/>
          <w:szCs w:val="28"/>
        </w:rPr>
        <w:t>Başqa sözlə, felin xəbər şəkli öz məzmununa görə obyektiv hesab oluna bilər.</w:t>
      </w:r>
      <w:proofErr w:type="gramEnd"/>
      <w:r w:rsidR="00AF5941" w:rsidRPr="00DA1ABE">
        <w:rPr>
          <w:color w:val="000000"/>
          <w:sz w:val="28"/>
          <w:szCs w:val="28"/>
        </w:rPr>
        <w:t xml:space="preserve"> </w:t>
      </w:r>
      <w:proofErr w:type="gramStart"/>
      <w:r w:rsidR="00AF5941" w:rsidRPr="00DA1ABE">
        <w:rPr>
          <w:color w:val="000000"/>
          <w:sz w:val="28"/>
          <w:szCs w:val="28"/>
        </w:rPr>
        <w:t xml:space="preserve">Xəbər şəklində danışan hər hansı bir baş verən hadisəni fakt, obyektiv reallıq kimi təsvir edir, lazım şəklində isə fakt deyil, danışanın münasibəti fonunda </w:t>
      </w:r>
      <w:r w:rsidR="00AF5941" w:rsidRPr="00DA1ABE">
        <w:rPr>
          <w:color w:val="000000"/>
          <w:sz w:val="28"/>
          <w:szCs w:val="28"/>
        </w:rPr>
        <w:lastRenderedPageBreak/>
        <w:t>reallıq izah olunur.</w:t>
      </w:r>
      <w:proofErr w:type="gramEnd"/>
      <w:r w:rsidR="00AF5941" w:rsidRPr="00DA1ABE">
        <w:rPr>
          <w:color w:val="000000"/>
          <w:sz w:val="28"/>
          <w:szCs w:val="28"/>
        </w:rPr>
        <w:t xml:space="preserve"> </w:t>
      </w:r>
      <w:proofErr w:type="gramStart"/>
      <w:r w:rsidR="00AF5941" w:rsidRPr="00DA1ABE">
        <w:rPr>
          <w:color w:val="000000"/>
          <w:sz w:val="28"/>
          <w:szCs w:val="28"/>
        </w:rPr>
        <w:t>İstər Hind-Avropa, istərsə də türk dillərinin tədqiqi ilə məşğul olan dilçi mütəxəssislərin bu məsələyə münasibətlərində</w:t>
      </w:r>
      <w:r w:rsidR="00024559">
        <w:rPr>
          <w:color w:val="000000"/>
          <w:sz w:val="28"/>
          <w:szCs w:val="28"/>
        </w:rPr>
        <w:t xml:space="preserve"> yaxınlıq vardır [21;</w:t>
      </w:r>
      <w:r w:rsidR="00B60F4E">
        <w:rPr>
          <w:color w:val="000000"/>
          <w:sz w:val="28"/>
          <w:szCs w:val="28"/>
        </w:rPr>
        <w:t xml:space="preserve"> 23; 16; 12</w:t>
      </w:r>
      <w:r w:rsidR="00024559">
        <w:rPr>
          <w:color w:val="000000"/>
          <w:sz w:val="28"/>
          <w:szCs w:val="28"/>
        </w:rPr>
        <w:t>; 15; 18</w:t>
      </w:r>
      <w:r w:rsidR="00AF5941" w:rsidRPr="00DA1ABE">
        <w:rPr>
          <w:color w:val="000000"/>
          <w:sz w:val="28"/>
          <w:szCs w:val="28"/>
        </w:rPr>
        <w:t>].</w:t>
      </w:r>
      <w:proofErr w:type="gramEnd"/>
      <w:r w:rsidR="00AF5941" w:rsidRPr="00DA1ABE">
        <w:rPr>
          <w:color w:val="000000"/>
          <w:sz w:val="28"/>
          <w:szCs w:val="28"/>
        </w:rPr>
        <w:t xml:space="preserve"> </w:t>
      </w:r>
    </w:p>
    <w:p w:rsidR="00AF5941" w:rsidRPr="00DA1ABE" w:rsidRDefault="00AF5941" w:rsidP="00AF5941">
      <w:pPr>
        <w:autoSpaceDE w:val="0"/>
        <w:autoSpaceDN w:val="0"/>
        <w:adjustRightInd w:val="0"/>
        <w:spacing w:after="0" w:line="240" w:lineRule="auto"/>
        <w:ind w:firstLine="283"/>
        <w:jc w:val="both"/>
        <w:rPr>
          <w:color w:val="000000"/>
          <w:sz w:val="28"/>
          <w:szCs w:val="28"/>
        </w:rPr>
      </w:pPr>
      <w:proofErr w:type="gramStart"/>
      <w:r w:rsidRPr="00DA1ABE">
        <w:rPr>
          <w:color w:val="000000"/>
          <w:sz w:val="28"/>
          <w:szCs w:val="28"/>
        </w:rPr>
        <w:t>Qeyd etmək lazımdır ki, xəbərlik kateqoriyasının obyektiv reallığı, gerçəkliyi olduğu kimi heç bir subyektiv münasibət olmadan əks etdirmək fikri ilə tam razılaşmaq qeyri-mümkündür.</w:t>
      </w:r>
      <w:proofErr w:type="gramEnd"/>
      <w:r w:rsidRPr="00DA1ABE">
        <w:rPr>
          <w:color w:val="000000"/>
          <w:sz w:val="28"/>
          <w:szCs w:val="28"/>
        </w:rPr>
        <w:t xml:space="preserve"> </w:t>
      </w:r>
      <w:proofErr w:type="gramStart"/>
      <w:r w:rsidRPr="00DA1ABE">
        <w:rPr>
          <w:color w:val="000000"/>
          <w:sz w:val="28"/>
          <w:szCs w:val="28"/>
        </w:rPr>
        <w:t>Danışanın baş vermiş hadisəni, situasiyanı qiymətləndirilməsi faktik reallıqla tam üst-üstə düşə bilməz.</w:t>
      </w:r>
      <w:proofErr w:type="gramEnd"/>
      <w:r w:rsidRPr="00DA1ABE">
        <w:rPr>
          <w:color w:val="000000"/>
          <w:sz w:val="28"/>
          <w:szCs w:val="28"/>
        </w:rPr>
        <w:t xml:space="preserve"> </w:t>
      </w:r>
      <w:proofErr w:type="gramStart"/>
      <w:r w:rsidRPr="00DA1ABE">
        <w:rPr>
          <w:color w:val="000000"/>
          <w:sz w:val="28"/>
          <w:szCs w:val="28"/>
        </w:rPr>
        <w:t>Danışan özünün dünyagörüşü, təhsili, bilik səviyyəsinə uyğun şəkildə hadisələr barədə fikir yürüdə bilər.</w:t>
      </w:r>
      <w:proofErr w:type="gramEnd"/>
      <w:r w:rsidRPr="00DA1ABE">
        <w:rPr>
          <w:color w:val="000000"/>
          <w:sz w:val="28"/>
          <w:szCs w:val="28"/>
        </w:rPr>
        <w:t xml:space="preserve"> </w:t>
      </w:r>
      <w:proofErr w:type="gramStart"/>
      <w:r w:rsidRPr="00DA1ABE">
        <w:rPr>
          <w:color w:val="000000"/>
          <w:sz w:val="28"/>
          <w:szCs w:val="28"/>
        </w:rPr>
        <w:t>Danışanın tam obyektiv hesab etdiyi situasiya, əslində hadisənin subyektiv izahından başqa bir şey deyildir.</w:t>
      </w:r>
      <w:proofErr w:type="gramEnd"/>
      <w:r w:rsidRPr="00DA1ABE">
        <w:rPr>
          <w:color w:val="000000"/>
          <w:sz w:val="28"/>
          <w:szCs w:val="28"/>
        </w:rPr>
        <w:t xml:space="preserve"> </w:t>
      </w:r>
      <w:proofErr w:type="gramStart"/>
      <w:r w:rsidRPr="00DA1ABE">
        <w:rPr>
          <w:color w:val="000000"/>
          <w:sz w:val="28"/>
          <w:szCs w:val="28"/>
        </w:rPr>
        <w:t>Danışanın nöqteyi-nəzərindən reallıq obyektiv gerçəkliyin reallığı deyildir.</w:t>
      </w:r>
      <w:proofErr w:type="gramEnd"/>
      <w:r w:rsidRPr="00DA1ABE">
        <w:rPr>
          <w:color w:val="000000"/>
          <w:sz w:val="28"/>
          <w:szCs w:val="28"/>
        </w:rPr>
        <w:t xml:space="preserve"> </w:t>
      </w:r>
      <w:proofErr w:type="gramStart"/>
      <w:r w:rsidRPr="00DA1ABE">
        <w:rPr>
          <w:color w:val="000000"/>
          <w:sz w:val="28"/>
          <w:szCs w:val="28"/>
        </w:rPr>
        <w:t>Obyektiv reallıq və ya gerçəklik adlındırdığımız eyni situasiya və hadisələr danışanlar tərəfindən eyni cür izah olunmur.</w:t>
      </w:r>
      <w:proofErr w:type="gramEnd"/>
      <w:r w:rsidRPr="00DA1ABE">
        <w:rPr>
          <w:color w:val="000000"/>
          <w:sz w:val="28"/>
          <w:szCs w:val="28"/>
        </w:rPr>
        <w:t xml:space="preserve"> </w:t>
      </w:r>
      <w:proofErr w:type="gramStart"/>
      <w:r w:rsidRPr="00DA1ABE">
        <w:rPr>
          <w:color w:val="000000"/>
          <w:sz w:val="28"/>
          <w:szCs w:val="28"/>
        </w:rPr>
        <w:t>Əslində, baş vermiş hadisənin subyektiv izahı qabaqcadan qarşıya məqsəd kimi qoyulmamışdır.</w:t>
      </w:r>
      <w:proofErr w:type="gramEnd"/>
      <w:r w:rsidRPr="00DA1ABE">
        <w:rPr>
          <w:color w:val="000000"/>
          <w:sz w:val="28"/>
          <w:szCs w:val="28"/>
        </w:rPr>
        <w:t xml:space="preserve"> </w:t>
      </w:r>
      <w:proofErr w:type="gramStart"/>
      <w:r w:rsidRPr="00DA1ABE">
        <w:rPr>
          <w:color w:val="000000"/>
          <w:sz w:val="28"/>
          <w:szCs w:val="28"/>
        </w:rPr>
        <w:t>Danışanın özündə elə fikir yarana bilər ki, onun bu və ya digər hadisəni təsvir etməsi obyektivdir.</w:t>
      </w:r>
      <w:proofErr w:type="gramEnd"/>
      <w:r w:rsidRPr="00DA1ABE">
        <w:rPr>
          <w:color w:val="000000"/>
          <w:sz w:val="28"/>
          <w:szCs w:val="28"/>
        </w:rPr>
        <w:t xml:space="preserve"> Lakin, hadisənin mütəxəssis tərəfindən qiymətləndirilməsi nəticəsində məlum </w:t>
      </w:r>
      <w:proofErr w:type="gramStart"/>
      <w:r w:rsidRPr="00DA1ABE">
        <w:rPr>
          <w:color w:val="000000"/>
          <w:sz w:val="28"/>
          <w:szCs w:val="28"/>
        </w:rPr>
        <w:t>ola</w:t>
      </w:r>
      <w:proofErr w:type="gramEnd"/>
      <w:r w:rsidRPr="00DA1ABE">
        <w:rPr>
          <w:color w:val="000000"/>
          <w:sz w:val="28"/>
          <w:szCs w:val="28"/>
        </w:rPr>
        <w:t xml:space="preserve"> bilər ki, danışanın təsviri subyektiv səciyyə daşıyır. Buradan belə bir nəticəyə gəlmək olar ki, xəbər şəklinin felin başqa şəkillərinə nisbətən obyektiv səciyyə daşımasının özünə də bir qədər “ehtiyatla” yanaşmaq lazımdır, yəni bu obyektivliyin özü də nisbidir. </w:t>
      </w:r>
      <w:proofErr w:type="gramStart"/>
      <w:r w:rsidRPr="00DA1ABE">
        <w:rPr>
          <w:color w:val="000000"/>
          <w:sz w:val="28"/>
          <w:szCs w:val="28"/>
        </w:rPr>
        <w:t>Danışan cəhd göstərir ki, onun hadisəni təsvir prosesində izahı həqiqətə mümkün qədər uyğun olsun, lakin bu cəhd həmişə uğurla nəticələnə bilməz.</w:t>
      </w:r>
      <w:proofErr w:type="gramEnd"/>
      <w:r w:rsidRPr="00DA1ABE">
        <w:rPr>
          <w:color w:val="000000"/>
          <w:sz w:val="28"/>
          <w:szCs w:val="28"/>
        </w:rPr>
        <w:t xml:space="preserve"> </w:t>
      </w:r>
    </w:p>
    <w:p w:rsidR="00AF5941" w:rsidRPr="00DA1ABE" w:rsidRDefault="00AF5941" w:rsidP="00AF5941">
      <w:pPr>
        <w:ind w:firstLine="283"/>
        <w:jc w:val="both"/>
        <w:rPr>
          <w:color w:val="000000"/>
          <w:sz w:val="28"/>
          <w:szCs w:val="28"/>
        </w:rPr>
      </w:pPr>
      <w:proofErr w:type="gramStart"/>
      <w:r w:rsidRPr="00DA1ABE">
        <w:rPr>
          <w:color w:val="000000"/>
          <w:sz w:val="28"/>
          <w:szCs w:val="28"/>
        </w:rPr>
        <w:t>Məhz bu baxımdan bəzi dilçilər xəbər şəklini hadisənin baş verməsi barədə məlumat verilməsinə xidmət edən qrammatik forma hesab edirlər.</w:t>
      </w:r>
      <w:proofErr w:type="gramEnd"/>
      <w:r w:rsidRPr="00DA1ABE">
        <w:rPr>
          <w:color w:val="000000"/>
          <w:sz w:val="28"/>
          <w:szCs w:val="28"/>
        </w:rPr>
        <w:t xml:space="preserve"> </w:t>
      </w:r>
      <w:proofErr w:type="gramStart"/>
      <w:r w:rsidRPr="00DA1ABE">
        <w:rPr>
          <w:color w:val="000000"/>
          <w:sz w:val="28"/>
          <w:szCs w:val="28"/>
        </w:rPr>
        <w:t>Onların fikrinə görə, xəbər şəkli şəxsə və kəmiyyətə görə dəyişir və onda modallıq çalarları çox zəifdir.</w:t>
      </w:r>
      <w:proofErr w:type="gramEnd"/>
      <w:r w:rsidRPr="00DA1ABE">
        <w:rPr>
          <w:color w:val="000000"/>
          <w:sz w:val="28"/>
          <w:szCs w:val="28"/>
        </w:rPr>
        <w:t xml:space="preserve"> </w:t>
      </w:r>
      <w:proofErr w:type="gramStart"/>
      <w:r w:rsidRPr="00DA1ABE">
        <w:rPr>
          <w:color w:val="000000"/>
          <w:sz w:val="28"/>
          <w:szCs w:val="28"/>
        </w:rPr>
        <w:t>Ona görə də, onu fel şəkillərindən biri kimi, səciyyələndirmək olmur.</w:t>
      </w:r>
      <w:proofErr w:type="gramEnd"/>
      <w:r w:rsidRPr="00DA1ABE">
        <w:rPr>
          <w:color w:val="000000"/>
          <w:sz w:val="28"/>
          <w:szCs w:val="28"/>
        </w:rPr>
        <w:t xml:space="preserve"> </w:t>
      </w:r>
      <w:proofErr w:type="gramStart"/>
      <w:r w:rsidRPr="00DA1ABE">
        <w:rPr>
          <w:color w:val="000000"/>
          <w:sz w:val="28"/>
          <w:szCs w:val="28"/>
        </w:rPr>
        <w:t>Bu fikrin əsas tərəfdarlarından olan S.Cəfərov modallığı yalnız subyektiv kateqoriya hesab edir, onun obyektiv aspektini nəzərə</w:t>
      </w:r>
      <w:r w:rsidR="00B60F4E">
        <w:rPr>
          <w:color w:val="000000"/>
          <w:sz w:val="28"/>
          <w:szCs w:val="28"/>
        </w:rPr>
        <w:t xml:space="preserve"> almır [1</w:t>
      </w:r>
      <w:r w:rsidRPr="00DA1ABE">
        <w:rPr>
          <w:color w:val="000000"/>
          <w:sz w:val="28"/>
          <w:szCs w:val="28"/>
        </w:rPr>
        <w:t>, s.29].</w:t>
      </w:r>
      <w:proofErr w:type="gramEnd"/>
      <w:r w:rsidRPr="00DA1ABE">
        <w:rPr>
          <w:color w:val="000000"/>
          <w:sz w:val="28"/>
          <w:szCs w:val="28"/>
        </w:rPr>
        <w:t xml:space="preserve"> </w:t>
      </w:r>
    </w:p>
    <w:p w:rsidR="00AF5941" w:rsidRPr="00DA1ABE" w:rsidRDefault="00AF5941" w:rsidP="00AF5941">
      <w:pPr>
        <w:autoSpaceDE w:val="0"/>
        <w:autoSpaceDN w:val="0"/>
        <w:adjustRightInd w:val="0"/>
        <w:spacing w:after="0" w:line="240" w:lineRule="auto"/>
        <w:ind w:firstLine="283"/>
        <w:jc w:val="both"/>
        <w:rPr>
          <w:color w:val="000000"/>
          <w:sz w:val="28"/>
          <w:szCs w:val="28"/>
        </w:rPr>
      </w:pPr>
      <w:proofErr w:type="gramStart"/>
      <w:r w:rsidRPr="00DA1ABE">
        <w:rPr>
          <w:color w:val="000000"/>
          <w:sz w:val="28"/>
          <w:szCs w:val="28"/>
        </w:rPr>
        <w:t>Məsələyə bu cür yanaşdıqda danışanın obyektiv aləm haqqında söylədiklərini gerçəkliyin tam əksi kimi qəbul etməliyik.</w:t>
      </w:r>
      <w:proofErr w:type="gramEnd"/>
      <w:r w:rsidRPr="00DA1ABE">
        <w:rPr>
          <w:color w:val="000000"/>
          <w:sz w:val="28"/>
          <w:szCs w:val="28"/>
        </w:rPr>
        <w:t xml:space="preserve"> </w:t>
      </w:r>
      <w:proofErr w:type="gramStart"/>
      <w:r w:rsidRPr="00DA1ABE">
        <w:rPr>
          <w:color w:val="000000"/>
          <w:sz w:val="28"/>
          <w:szCs w:val="28"/>
        </w:rPr>
        <w:t>Bu isə qeyri-mümkündür.</w:t>
      </w:r>
      <w:proofErr w:type="gramEnd"/>
      <w:r w:rsidRPr="00DA1ABE">
        <w:rPr>
          <w:color w:val="000000"/>
          <w:sz w:val="28"/>
          <w:szCs w:val="28"/>
        </w:rPr>
        <w:t xml:space="preserve"> </w:t>
      </w:r>
      <w:proofErr w:type="gramStart"/>
      <w:r w:rsidRPr="00DA1ABE">
        <w:rPr>
          <w:color w:val="000000"/>
          <w:sz w:val="28"/>
          <w:szCs w:val="28"/>
        </w:rPr>
        <w:t>Bütün variantlarda danışan özünün biliyi və dünyagörüşünə uyğun şəkildə obyektiv aləmi dərk edir və mənimsədiyi səviyyədə də təsvir edir.</w:t>
      </w:r>
      <w:proofErr w:type="gramEnd"/>
      <w:r w:rsidRPr="00DA1ABE">
        <w:rPr>
          <w:color w:val="000000"/>
          <w:sz w:val="28"/>
          <w:szCs w:val="28"/>
        </w:rPr>
        <w:t xml:space="preserve"> </w:t>
      </w:r>
      <w:proofErr w:type="gramStart"/>
      <w:r w:rsidRPr="00DA1ABE">
        <w:rPr>
          <w:color w:val="000000"/>
          <w:sz w:val="28"/>
          <w:szCs w:val="28"/>
        </w:rPr>
        <w:t>Deməli, burada subyektiv amil hökmən nəzərə alınmalıdır.</w:t>
      </w:r>
      <w:proofErr w:type="gramEnd"/>
      <w:r w:rsidRPr="00DA1ABE">
        <w:rPr>
          <w:color w:val="000000"/>
          <w:sz w:val="28"/>
          <w:szCs w:val="28"/>
        </w:rPr>
        <w:t xml:space="preserve"> </w:t>
      </w:r>
    </w:p>
    <w:p w:rsidR="00AF5941" w:rsidRPr="00DA1ABE" w:rsidRDefault="00AF5941" w:rsidP="00AF5941">
      <w:pPr>
        <w:autoSpaceDE w:val="0"/>
        <w:autoSpaceDN w:val="0"/>
        <w:adjustRightInd w:val="0"/>
        <w:spacing w:after="0" w:line="240" w:lineRule="auto"/>
        <w:ind w:firstLine="283"/>
        <w:jc w:val="both"/>
        <w:rPr>
          <w:color w:val="000000"/>
          <w:sz w:val="28"/>
          <w:szCs w:val="28"/>
        </w:rPr>
      </w:pPr>
      <w:proofErr w:type="gramStart"/>
      <w:r w:rsidRPr="00DA1ABE">
        <w:rPr>
          <w:color w:val="000000"/>
          <w:sz w:val="28"/>
          <w:szCs w:val="28"/>
        </w:rPr>
        <w:t>Beləliklə, xəbər şəklinin semantik mahiyyətindən danışdıqda qeyd etməliyik ki, burada modallıq danışan şəxsin subyektiv fikirləri ilə sıx əlaqəli olur.</w:t>
      </w:r>
      <w:proofErr w:type="gramEnd"/>
      <w:r w:rsidRPr="00DA1ABE">
        <w:rPr>
          <w:color w:val="000000"/>
          <w:sz w:val="28"/>
          <w:szCs w:val="28"/>
        </w:rPr>
        <w:t xml:space="preserve"> </w:t>
      </w:r>
    </w:p>
    <w:p w:rsidR="00AF5941" w:rsidRPr="00DA1ABE" w:rsidRDefault="00AF5941" w:rsidP="00AF5941">
      <w:pPr>
        <w:autoSpaceDE w:val="0"/>
        <w:autoSpaceDN w:val="0"/>
        <w:adjustRightInd w:val="0"/>
        <w:spacing w:after="0" w:line="240" w:lineRule="auto"/>
        <w:ind w:firstLine="283"/>
        <w:jc w:val="both"/>
        <w:rPr>
          <w:color w:val="000000"/>
          <w:sz w:val="28"/>
          <w:szCs w:val="28"/>
        </w:rPr>
      </w:pPr>
      <w:proofErr w:type="gramStart"/>
      <w:r w:rsidRPr="00DA1ABE">
        <w:rPr>
          <w:color w:val="000000"/>
          <w:sz w:val="28"/>
          <w:szCs w:val="28"/>
        </w:rPr>
        <w:t>Xəbər şəklinin müxtəlif yozumları bir də onunla əlaqədardır</w:t>
      </w:r>
      <w:r w:rsidR="00731E92">
        <w:rPr>
          <w:color w:val="000000"/>
          <w:sz w:val="28"/>
          <w:szCs w:val="28"/>
        </w:rPr>
        <w:t xml:space="preserve"> ki, onun özünün xüsusi morfoloj</w:t>
      </w:r>
      <w:r w:rsidRPr="00DA1ABE">
        <w:rPr>
          <w:color w:val="000000"/>
          <w:sz w:val="28"/>
          <w:szCs w:val="28"/>
        </w:rPr>
        <w:t xml:space="preserve">i əlamətləri </w:t>
      </w:r>
      <w:r w:rsidRPr="00DA1ABE">
        <w:rPr>
          <w:i/>
          <w:iCs/>
          <w:color w:val="000000"/>
          <w:sz w:val="28"/>
          <w:szCs w:val="28"/>
        </w:rPr>
        <w:t xml:space="preserve">(göstəriciləri) </w:t>
      </w:r>
      <w:r w:rsidRPr="00DA1ABE">
        <w:rPr>
          <w:color w:val="000000"/>
          <w:sz w:val="28"/>
          <w:szCs w:val="28"/>
        </w:rPr>
        <w:t>yoxdur.</w:t>
      </w:r>
      <w:proofErr w:type="gramEnd"/>
      <w:r w:rsidRPr="00DA1ABE">
        <w:rPr>
          <w:color w:val="000000"/>
          <w:sz w:val="28"/>
          <w:szCs w:val="28"/>
        </w:rPr>
        <w:t xml:space="preserve"> </w:t>
      </w:r>
      <w:proofErr w:type="gramStart"/>
      <w:r w:rsidRPr="00DA1ABE">
        <w:rPr>
          <w:color w:val="000000"/>
          <w:sz w:val="28"/>
          <w:szCs w:val="28"/>
        </w:rPr>
        <w:t xml:space="preserve">Türk dillərində hərəkətin keçmişdə, indi və gələcəkdə baş verdiyini göstərən zaman formaları xəbərin də </w:t>
      </w:r>
      <w:r w:rsidRPr="00DA1ABE">
        <w:rPr>
          <w:color w:val="000000"/>
          <w:sz w:val="28"/>
          <w:szCs w:val="28"/>
        </w:rPr>
        <w:lastRenderedPageBreak/>
        <w:t>formal əlamə</w:t>
      </w:r>
      <w:r w:rsidR="00731E92">
        <w:rPr>
          <w:color w:val="000000"/>
          <w:sz w:val="28"/>
          <w:szCs w:val="28"/>
        </w:rPr>
        <w:t>ti hesab olunur.</w:t>
      </w:r>
      <w:proofErr w:type="gramEnd"/>
      <w:r w:rsidR="00731E92">
        <w:rPr>
          <w:color w:val="000000"/>
          <w:sz w:val="28"/>
          <w:szCs w:val="28"/>
        </w:rPr>
        <w:t xml:space="preserve"> </w:t>
      </w:r>
      <w:proofErr w:type="gramStart"/>
      <w:r w:rsidR="00731E92">
        <w:rPr>
          <w:color w:val="000000"/>
          <w:sz w:val="28"/>
          <w:szCs w:val="28"/>
        </w:rPr>
        <w:t>Analoj</w:t>
      </w:r>
      <w:r w:rsidRPr="00DA1ABE">
        <w:rPr>
          <w:color w:val="000000"/>
          <w:sz w:val="28"/>
          <w:szCs w:val="28"/>
        </w:rPr>
        <w:t>i hal bir çox başqa sistemli dillərdə də müşahidə olunur.</w:t>
      </w:r>
      <w:proofErr w:type="gramEnd"/>
      <w:r w:rsidRPr="00DA1ABE">
        <w:rPr>
          <w:color w:val="000000"/>
          <w:sz w:val="28"/>
          <w:szCs w:val="28"/>
        </w:rPr>
        <w:t xml:space="preserve"> </w:t>
      </w:r>
      <w:proofErr w:type="gramStart"/>
      <w:r w:rsidRPr="00DA1ABE">
        <w:rPr>
          <w:color w:val="000000"/>
          <w:sz w:val="28"/>
          <w:szCs w:val="28"/>
        </w:rPr>
        <w:t>Xəbərlik kateqoriyası reallığın, gerçəkliyin modallığını ifadə edən bir kateqoriyadır.</w:t>
      </w:r>
      <w:proofErr w:type="gramEnd"/>
      <w:r w:rsidRPr="00DA1ABE">
        <w:rPr>
          <w:color w:val="000000"/>
          <w:sz w:val="28"/>
          <w:szCs w:val="28"/>
        </w:rPr>
        <w:t xml:space="preserve"> Reallıq, gerçəklik isə müəyyən obyektiv zaman çərçivəsində mövcud </w:t>
      </w:r>
      <w:proofErr w:type="gramStart"/>
      <w:r w:rsidRPr="00DA1ABE">
        <w:rPr>
          <w:color w:val="000000"/>
          <w:sz w:val="28"/>
          <w:szCs w:val="28"/>
        </w:rPr>
        <w:t>ola</w:t>
      </w:r>
      <w:proofErr w:type="gramEnd"/>
      <w:r w:rsidRPr="00DA1ABE">
        <w:rPr>
          <w:color w:val="000000"/>
          <w:sz w:val="28"/>
          <w:szCs w:val="28"/>
        </w:rPr>
        <w:t xml:space="preserve"> bilər. </w:t>
      </w:r>
      <w:proofErr w:type="gramStart"/>
      <w:r w:rsidRPr="00DA1ABE">
        <w:rPr>
          <w:color w:val="000000"/>
          <w:sz w:val="28"/>
          <w:szCs w:val="28"/>
        </w:rPr>
        <w:t>Məlumatın reallığını sübut etməklə, biz həm də onun həqiqətdə, mövcud zaman hüdudunda baş verdiyini təsdiqləmiş oluruq.</w:t>
      </w:r>
      <w:proofErr w:type="gramEnd"/>
      <w:r w:rsidRPr="00DA1ABE">
        <w:rPr>
          <w:color w:val="000000"/>
          <w:sz w:val="28"/>
          <w:szCs w:val="28"/>
        </w:rPr>
        <w:t xml:space="preserve"> </w:t>
      </w:r>
    </w:p>
    <w:p w:rsidR="00AF5941" w:rsidRPr="00DA1ABE" w:rsidRDefault="00AF5941" w:rsidP="00AF5941">
      <w:pPr>
        <w:ind w:firstLine="283"/>
        <w:jc w:val="both"/>
        <w:rPr>
          <w:color w:val="000000"/>
          <w:sz w:val="28"/>
          <w:szCs w:val="28"/>
        </w:rPr>
      </w:pPr>
      <w:proofErr w:type="gramStart"/>
      <w:r w:rsidRPr="00DA1ABE">
        <w:rPr>
          <w:color w:val="000000"/>
          <w:sz w:val="28"/>
          <w:szCs w:val="28"/>
        </w:rPr>
        <w:t>Xəbə</w:t>
      </w:r>
      <w:r w:rsidR="00731E92">
        <w:rPr>
          <w:color w:val="000000"/>
          <w:sz w:val="28"/>
          <w:szCs w:val="28"/>
        </w:rPr>
        <w:t>r formasında morfoloj</w:t>
      </w:r>
      <w:r w:rsidRPr="00DA1ABE">
        <w:rPr>
          <w:color w:val="000000"/>
          <w:sz w:val="28"/>
          <w:szCs w:val="28"/>
        </w:rPr>
        <w:t xml:space="preserve">i əlamətin olmamasını sıfır göstərici </w:t>
      </w:r>
      <w:r w:rsidRPr="00DA1ABE">
        <w:rPr>
          <w:i/>
          <w:iCs/>
          <w:color w:val="000000"/>
          <w:sz w:val="28"/>
          <w:szCs w:val="28"/>
        </w:rPr>
        <w:t xml:space="preserve">(əlamət) </w:t>
      </w:r>
      <w:r w:rsidRPr="00DA1ABE">
        <w:rPr>
          <w:color w:val="000000"/>
          <w:sz w:val="28"/>
          <w:szCs w:val="28"/>
        </w:rPr>
        <w:t>kimi səciyyələndirmək olar.</w:t>
      </w:r>
      <w:proofErr w:type="gramEnd"/>
      <w:r w:rsidRPr="00DA1ABE">
        <w:rPr>
          <w:color w:val="000000"/>
          <w:sz w:val="28"/>
          <w:szCs w:val="28"/>
        </w:rPr>
        <w:t xml:space="preserve"> </w:t>
      </w:r>
      <w:proofErr w:type="gramStart"/>
      <w:r w:rsidRPr="00DA1ABE">
        <w:rPr>
          <w:color w:val="000000"/>
          <w:sz w:val="28"/>
          <w:szCs w:val="28"/>
        </w:rPr>
        <w:t>Felin digər şəkillərində real obyektə münasibət müəyyən şəkilçilərlə ifadə olunur.</w:t>
      </w:r>
      <w:proofErr w:type="gramEnd"/>
      <w:r w:rsidRPr="00DA1ABE">
        <w:rPr>
          <w:color w:val="000000"/>
          <w:sz w:val="28"/>
          <w:szCs w:val="28"/>
        </w:rPr>
        <w:t xml:space="preserve"> </w:t>
      </w:r>
      <w:proofErr w:type="gramStart"/>
      <w:r w:rsidRPr="00DA1ABE">
        <w:rPr>
          <w:color w:val="000000"/>
          <w:sz w:val="28"/>
          <w:szCs w:val="28"/>
        </w:rPr>
        <w:t>Həmin şəkilçi çox vaxt neqativ əlaməti bildirir.</w:t>
      </w:r>
      <w:proofErr w:type="gramEnd"/>
      <w:r w:rsidRPr="00DA1ABE">
        <w:rPr>
          <w:color w:val="000000"/>
          <w:sz w:val="28"/>
          <w:szCs w:val="28"/>
        </w:rPr>
        <w:t xml:space="preserve"> </w:t>
      </w:r>
      <w:proofErr w:type="gramStart"/>
      <w:r w:rsidRPr="00DA1ABE">
        <w:rPr>
          <w:color w:val="000000"/>
          <w:sz w:val="28"/>
          <w:szCs w:val="28"/>
        </w:rPr>
        <w:t>Xəbər şəklində isə belə formal göstərici olmadığı üçün həm real, həm də qeyri-real hadisələri ifadə edə bilər.</w:t>
      </w:r>
      <w:proofErr w:type="gramEnd"/>
      <w:r w:rsidRPr="00DA1ABE">
        <w:rPr>
          <w:color w:val="000000"/>
          <w:sz w:val="28"/>
          <w:szCs w:val="28"/>
        </w:rPr>
        <w:t xml:space="preserve"> </w:t>
      </w:r>
      <w:proofErr w:type="gramStart"/>
      <w:r w:rsidRPr="00DA1ABE">
        <w:rPr>
          <w:color w:val="000000"/>
          <w:sz w:val="28"/>
          <w:szCs w:val="28"/>
        </w:rPr>
        <w:t>Azərbaycan dilində vacib, lazım, arzu, şərt və əmr şəkillə</w:t>
      </w:r>
      <w:r w:rsidR="00731E92">
        <w:rPr>
          <w:color w:val="000000"/>
          <w:sz w:val="28"/>
          <w:szCs w:val="28"/>
        </w:rPr>
        <w:t>rinin morfoloj</w:t>
      </w:r>
      <w:r w:rsidRPr="00DA1ABE">
        <w:rPr>
          <w:color w:val="000000"/>
          <w:sz w:val="28"/>
          <w:szCs w:val="28"/>
        </w:rPr>
        <w:t>i əlamətləri vardır.</w:t>
      </w:r>
      <w:proofErr w:type="gramEnd"/>
      <w:r w:rsidRPr="00DA1ABE">
        <w:rPr>
          <w:color w:val="000000"/>
          <w:sz w:val="28"/>
          <w:szCs w:val="28"/>
        </w:rPr>
        <w:t xml:space="preserve"> </w:t>
      </w:r>
      <w:proofErr w:type="gramStart"/>
      <w:r w:rsidRPr="00DA1ABE">
        <w:rPr>
          <w:color w:val="000000"/>
          <w:sz w:val="28"/>
          <w:szCs w:val="28"/>
        </w:rPr>
        <w:t>Onlar real deyil, ideal hadisələrə aid edilə bilər.</w:t>
      </w:r>
      <w:proofErr w:type="gramEnd"/>
      <w:r w:rsidRPr="00DA1ABE">
        <w:rPr>
          <w:color w:val="000000"/>
          <w:sz w:val="28"/>
          <w:szCs w:val="28"/>
        </w:rPr>
        <w:t xml:space="preserve"> </w:t>
      </w:r>
      <w:proofErr w:type="gramStart"/>
      <w:r w:rsidRPr="00DA1ABE">
        <w:rPr>
          <w:color w:val="000000"/>
          <w:sz w:val="28"/>
          <w:szCs w:val="28"/>
        </w:rPr>
        <w:t>Bu şəkillər hətta keçmiş zaman şəkilçisi ilə işləndikdə belə onlarda gələcək məzmunu yenə qalır.</w:t>
      </w:r>
      <w:proofErr w:type="gramEnd"/>
      <w:r w:rsidRPr="00DA1ABE">
        <w:rPr>
          <w:color w:val="000000"/>
          <w:sz w:val="28"/>
          <w:szCs w:val="28"/>
        </w:rPr>
        <w:t xml:space="preserve"> </w:t>
      </w:r>
      <w:proofErr w:type="gramStart"/>
      <w:r w:rsidRPr="00DA1ABE">
        <w:rPr>
          <w:color w:val="000000"/>
          <w:sz w:val="28"/>
          <w:szCs w:val="28"/>
        </w:rPr>
        <w:t>Belə xüsusiyyət xəbər şəklində özünü göstərmir.</w:t>
      </w:r>
      <w:proofErr w:type="gramEnd"/>
      <w:r w:rsidRPr="00DA1ABE">
        <w:rPr>
          <w:color w:val="000000"/>
          <w:sz w:val="28"/>
          <w:szCs w:val="28"/>
        </w:rPr>
        <w:t xml:space="preserve"> Xəbər şəklində hadisənin reallığı və qeyri-reallığına münasibətdə bir neytrallıq hiss olunur. </w:t>
      </w:r>
      <w:proofErr w:type="gramStart"/>
      <w:r w:rsidRPr="00DA1ABE">
        <w:rPr>
          <w:color w:val="000000"/>
          <w:sz w:val="28"/>
          <w:szCs w:val="28"/>
        </w:rPr>
        <w:t>Əgər felin digər şəkillərində</w:t>
      </w:r>
      <w:r w:rsidR="00731E92">
        <w:rPr>
          <w:color w:val="000000"/>
          <w:sz w:val="28"/>
          <w:szCs w:val="28"/>
        </w:rPr>
        <w:t xml:space="preserve"> morfoloj</w:t>
      </w:r>
      <w:r w:rsidRPr="00DA1ABE">
        <w:rPr>
          <w:color w:val="000000"/>
          <w:sz w:val="28"/>
          <w:szCs w:val="28"/>
        </w:rPr>
        <w:t>i göstəricinin olmaması hadisənin qeyri-reallığına işarədirsə, xəbərdə heç bir qrammatik göstəricinin olmaması onun həm real, həm də qeyri-real məzmunu əhatə etməsi kimi izah oluna bilər.</w:t>
      </w:r>
      <w:proofErr w:type="gramEnd"/>
      <w:r w:rsidRPr="00DA1ABE">
        <w:rPr>
          <w:color w:val="000000"/>
          <w:sz w:val="28"/>
          <w:szCs w:val="28"/>
        </w:rPr>
        <w:t xml:space="preserve"> </w:t>
      </w:r>
    </w:p>
    <w:p w:rsidR="00AF5941" w:rsidRPr="00DA1ABE" w:rsidRDefault="00AF5941" w:rsidP="00AF5941">
      <w:pPr>
        <w:autoSpaceDE w:val="0"/>
        <w:autoSpaceDN w:val="0"/>
        <w:adjustRightInd w:val="0"/>
        <w:spacing w:after="0" w:line="240" w:lineRule="auto"/>
        <w:ind w:firstLine="283"/>
        <w:jc w:val="both"/>
        <w:rPr>
          <w:color w:val="000000"/>
          <w:sz w:val="28"/>
          <w:szCs w:val="28"/>
        </w:rPr>
      </w:pPr>
      <w:proofErr w:type="gramStart"/>
      <w:r w:rsidRPr="00DA1ABE">
        <w:rPr>
          <w:color w:val="000000"/>
          <w:sz w:val="28"/>
          <w:szCs w:val="28"/>
        </w:rPr>
        <w:t>Beləliklə, sıfır şəkilçi, yəni şəkilçinin olmaması, başqa fel şəkilləri ilə müqayisədə üzə çıxır və bu formanın modal neytrallığının göstəricisi olur.</w:t>
      </w:r>
      <w:proofErr w:type="gramEnd"/>
      <w:r w:rsidRPr="00DA1ABE">
        <w:rPr>
          <w:color w:val="000000"/>
          <w:sz w:val="28"/>
          <w:szCs w:val="28"/>
        </w:rPr>
        <w:t xml:space="preserve"> </w:t>
      </w:r>
    </w:p>
    <w:p w:rsidR="00AF5941" w:rsidRPr="00DA1ABE" w:rsidRDefault="00AF5941" w:rsidP="00AF5941">
      <w:pPr>
        <w:autoSpaceDE w:val="0"/>
        <w:autoSpaceDN w:val="0"/>
        <w:adjustRightInd w:val="0"/>
        <w:spacing w:after="0" w:line="240" w:lineRule="auto"/>
        <w:ind w:firstLine="283"/>
        <w:jc w:val="both"/>
        <w:rPr>
          <w:color w:val="000000"/>
          <w:sz w:val="28"/>
          <w:szCs w:val="28"/>
        </w:rPr>
      </w:pPr>
      <w:proofErr w:type="gramStart"/>
      <w:r w:rsidRPr="00DA1ABE">
        <w:rPr>
          <w:color w:val="000000"/>
          <w:sz w:val="28"/>
          <w:szCs w:val="28"/>
        </w:rPr>
        <w:t>Xəbər şəklinin modal neytrallığı başqa fel şəkillərinin subyektiv modallıqlarının təsiri ilə müəyyən dəyişikliyə məruz qala bilər.</w:t>
      </w:r>
      <w:proofErr w:type="gramEnd"/>
      <w:r w:rsidRPr="00DA1ABE">
        <w:rPr>
          <w:color w:val="000000"/>
          <w:sz w:val="28"/>
          <w:szCs w:val="28"/>
        </w:rPr>
        <w:t xml:space="preserve"> </w:t>
      </w:r>
      <w:proofErr w:type="gramStart"/>
      <w:r w:rsidRPr="00DA1ABE">
        <w:rPr>
          <w:color w:val="000000"/>
          <w:sz w:val="28"/>
          <w:szCs w:val="28"/>
        </w:rPr>
        <w:t>Bəzən bu təsir modal neytrallığın daha da güclənməsinə xidmət edir, bəzən isə haqqında danışılan məlumatı reallıqdan qeyri-reallığa çevirir.</w:t>
      </w:r>
      <w:proofErr w:type="gramEnd"/>
      <w:r w:rsidRPr="00DA1ABE">
        <w:rPr>
          <w:color w:val="000000"/>
          <w:sz w:val="28"/>
          <w:szCs w:val="28"/>
        </w:rPr>
        <w:t xml:space="preserve"> </w:t>
      </w:r>
    </w:p>
    <w:p w:rsidR="00AF5941" w:rsidRPr="00DA1ABE" w:rsidRDefault="00AF5941" w:rsidP="00AF5941">
      <w:pPr>
        <w:autoSpaceDE w:val="0"/>
        <w:autoSpaceDN w:val="0"/>
        <w:adjustRightInd w:val="0"/>
        <w:spacing w:after="0" w:line="240" w:lineRule="auto"/>
        <w:ind w:firstLine="283"/>
        <w:jc w:val="both"/>
        <w:rPr>
          <w:color w:val="000000"/>
          <w:sz w:val="28"/>
          <w:szCs w:val="28"/>
        </w:rPr>
      </w:pPr>
      <w:r w:rsidRPr="00DA1ABE">
        <w:rPr>
          <w:color w:val="000000"/>
          <w:sz w:val="28"/>
          <w:szCs w:val="28"/>
        </w:rPr>
        <w:t xml:space="preserve">Məsələn, Azərbaycan dilində </w:t>
      </w:r>
      <w:r w:rsidRPr="00DA1ABE">
        <w:rPr>
          <w:i/>
          <w:iCs/>
          <w:color w:val="000000"/>
          <w:sz w:val="28"/>
          <w:szCs w:val="28"/>
        </w:rPr>
        <w:t xml:space="preserve">“heç şübhəsiz” </w:t>
      </w:r>
      <w:r w:rsidRPr="00DA1ABE">
        <w:rPr>
          <w:color w:val="000000"/>
          <w:sz w:val="28"/>
          <w:szCs w:val="28"/>
        </w:rPr>
        <w:t xml:space="preserve">modal birləşməsi haqqında söhbət gedən gerçək hadisənin gerçəkliyini bir qədər də qüvvətləndirirsə, həmin mövqedə “görünür” modal sözünü yerləşdirməklə məlumatın gerçəkliyinə şübhə, inamsızlıq motivləri yaranmış olur. </w:t>
      </w:r>
      <w:proofErr w:type="gramStart"/>
      <w:r w:rsidRPr="00DA1ABE">
        <w:rPr>
          <w:color w:val="000000"/>
          <w:sz w:val="28"/>
          <w:szCs w:val="28"/>
        </w:rPr>
        <w:t>Məs.:</w:t>
      </w:r>
      <w:proofErr w:type="gramEnd"/>
      <w:r w:rsidRPr="00DA1ABE">
        <w:rPr>
          <w:color w:val="000000"/>
          <w:sz w:val="28"/>
          <w:szCs w:val="28"/>
        </w:rPr>
        <w:t xml:space="preserve"> </w:t>
      </w:r>
      <w:r w:rsidRPr="00DA1ABE">
        <w:rPr>
          <w:bCs/>
          <w:i/>
          <w:iCs/>
          <w:color w:val="000000"/>
          <w:sz w:val="28"/>
          <w:szCs w:val="28"/>
        </w:rPr>
        <w:t xml:space="preserve">Heç şübhəsiz, </w:t>
      </w:r>
      <w:r w:rsidRPr="00DA1ABE">
        <w:rPr>
          <w:i/>
          <w:iCs/>
          <w:color w:val="000000"/>
          <w:sz w:val="28"/>
          <w:szCs w:val="28"/>
        </w:rPr>
        <w:t xml:space="preserve">onun gəlişi çoxunu məyus etdi. </w:t>
      </w:r>
      <w:proofErr w:type="gramStart"/>
      <w:r w:rsidRPr="00DA1ABE">
        <w:rPr>
          <w:bCs/>
          <w:i/>
          <w:iCs/>
          <w:color w:val="000000"/>
          <w:sz w:val="28"/>
          <w:szCs w:val="28"/>
        </w:rPr>
        <w:t xml:space="preserve">Görünür, </w:t>
      </w:r>
      <w:r w:rsidRPr="00DA1ABE">
        <w:rPr>
          <w:i/>
          <w:iCs/>
          <w:color w:val="000000"/>
          <w:sz w:val="28"/>
          <w:szCs w:val="28"/>
        </w:rPr>
        <w:t>onun gəlişi çoxunu məyus etdi.</w:t>
      </w:r>
      <w:proofErr w:type="gramEnd"/>
      <w:r w:rsidRPr="00DA1ABE">
        <w:rPr>
          <w:i/>
          <w:iCs/>
          <w:color w:val="000000"/>
          <w:sz w:val="28"/>
          <w:szCs w:val="28"/>
        </w:rPr>
        <w:t xml:space="preserve"> </w:t>
      </w:r>
    </w:p>
    <w:p w:rsidR="00AF5941" w:rsidRPr="00DA1ABE" w:rsidRDefault="00AF5941" w:rsidP="00AF5941">
      <w:pPr>
        <w:autoSpaceDE w:val="0"/>
        <w:autoSpaceDN w:val="0"/>
        <w:adjustRightInd w:val="0"/>
        <w:spacing w:after="0" w:line="240" w:lineRule="auto"/>
        <w:ind w:firstLine="283"/>
        <w:jc w:val="both"/>
        <w:rPr>
          <w:color w:val="000000"/>
          <w:sz w:val="28"/>
          <w:szCs w:val="28"/>
        </w:rPr>
      </w:pPr>
      <w:proofErr w:type="gramStart"/>
      <w:r w:rsidRPr="00DA1ABE">
        <w:rPr>
          <w:color w:val="000000"/>
          <w:sz w:val="28"/>
          <w:szCs w:val="28"/>
        </w:rPr>
        <w:t>Felin xəbər şəkli müxtəlif modal sözlərlə işləndikdə digər fel şəkillərinə uyğun modal mənalar yaranır ki, bu da fel şəkillərinin semantik cəhətdən yaxınlaşması ilə nəticələnir.</w:t>
      </w:r>
      <w:proofErr w:type="gramEnd"/>
      <w:r w:rsidRPr="00DA1ABE">
        <w:rPr>
          <w:color w:val="000000"/>
          <w:sz w:val="28"/>
          <w:szCs w:val="28"/>
        </w:rPr>
        <w:t xml:space="preserve"> Əslində daha çox gerçək münasibətləri əks etdirməli olan xəbər şəkli </w:t>
      </w:r>
      <w:r w:rsidRPr="00DA1ABE">
        <w:rPr>
          <w:i/>
          <w:iCs/>
          <w:color w:val="000000"/>
          <w:sz w:val="28"/>
          <w:szCs w:val="28"/>
        </w:rPr>
        <w:t xml:space="preserve">“ehtimal ki”, “mənə elə gəlir ki”, “ola bilsin ki”, “güman ki” və s. </w:t>
      </w:r>
      <w:r w:rsidRPr="00DA1ABE">
        <w:rPr>
          <w:color w:val="000000"/>
          <w:sz w:val="28"/>
          <w:szCs w:val="28"/>
        </w:rPr>
        <w:t xml:space="preserve">sözlərlə işləndikdə dəyişir və modal ifadələrə uyğun mənalar kəsb edir. </w:t>
      </w:r>
      <w:proofErr w:type="gramStart"/>
      <w:r w:rsidRPr="00DA1ABE">
        <w:rPr>
          <w:color w:val="000000"/>
          <w:sz w:val="28"/>
          <w:szCs w:val="28"/>
        </w:rPr>
        <w:t>Xəbər şəklinin modal modifikasiyaları ədat, vurğu və intonasiyanın köməyi ilə də əldə oluna bilər.</w:t>
      </w:r>
      <w:proofErr w:type="gramEnd"/>
      <w:r w:rsidRPr="00DA1ABE">
        <w:rPr>
          <w:color w:val="000000"/>
          <w:sz w:val="28"/>
          <w:szCs w:val="28"/>
        </w:rPr>
        <w:t xml:space="preserve"> </w:t>
      </w:r>
    </w:p>
    <w:p w:rsidR="00AF5941" w:rsidRPr="00DA1ABE" w:rsidRDefault="00731E92" w:rsidP="00AF5941">
      <w:pPr>
        <w:autoSpaceDE w:val="0"/>
        <w:autoSpaceDN w:val="0"/>
        <w:adjustRightInd w:val="0"/>
        <w:spacing w:after="0" w:line="240" w:lineRule="auto"/>
        <w:ind w:firstLine="283"/>
        <w:jc w:val="both"/>
        <w:rPr>
          <w:color w:val="000000"/>
          <w:sz w:val="28"/>
          <w:szCs w:val="28"/>
        </w:rPr>
      </w:pPr>
      <w:proofErr w:type="gramStart"/>
      <w:r>
        <w:rPr>
          <w:color w:val="000000"/>
          <w:sz w:val="28"/>
          <w:szCs w:val="28"/>
        </w:rPr>
        <w:t>Analoj</w:t>
      </w:r>
      <w:r w:rsidR="00AF5941" w:rsidRPr="00DA1ABE">
        <w:rPr>
          <w:color w:val="000000"/>
          <w:sz w:val="28"/>
          <w:szCs w:val="28"/>
        </w:rPr>
        <w:t>i hal alman dilində də özünü geniş şəkildə göstərir.</w:t>
      </w:r>
      <w:proofErr w:type="gramEnd"/>
      <w:r w:rsidR="00AF5941" w:rsidRPr="00DA1ABE">
        <w:rPr>
          <w:color w:val="000000"/>
          <w:sz w:val="28"/>
          <w:szCs w:val="28"/>
        </w:rPr>
        <w:t xml:space="preserve"> </w:t>
      </w:r>
      <w:proofErr w:type="gramStart"/>
      <w:r w:rsidR="00AF5941" w:rsidRPr="00DA1ABE">
        <w:rPr>
          <w:color w:val="000000"/>
          <w:sz w:val="28"/>
          <w:szCs w:val="28"/>
        </w:rPr>
        <w:t xml:space="preserve">Müxtəlif modal sözlər və vurğunun köməyi ilə xəbər şəklinin modal mənası dəyişir və geniş məna </w:t>
      </w:r>
      <w:r w:rsidR="00AF5941" w:rsidRPr="00DA1ABE">
        <w:rPr>
          <w:color w:val="000000"/>
          <w:sz w:val="28"/>
          <w:szCs w:val="28"/>
        </w:rPr>
        <w:lastRenderedPageBreak/>
        <w:t>spektrinə malik olur.</w:t>
      </w:r>
      <w:proofErr w:type="gramEnd"/>
      <w:r w:rsidR="00AF5941" w:rsidRPr="00DA1ABE">
        <w:rPr>
          <w:color w:val="000000"/>
          <w:sz w:val="28"/>
          <w:szCs w:val="28"/>
        </w:rPr>
        <w:t xml:space="preserve"> Nəticədə gerçəkliyin real əksi subyektiv transformasiya nəticəsində aşağıdakı sadalanan mənaları ala bilər: </w:t>
      </w:r>
    </w:p>
    <w:p w:rsidR="00AF5941" w:rsidRPr="00DA1ABE" w:rsidRDefault="00AF5941" w:rsidP="00AF5941">
      <w:pPr>
        <w:autoSpaceDE w:val="0"/>
        <w:autoSpaceDN w:val="0"/>
        <w:adjustRightInd w:val="0"/>
        <w:spacing w:after="0" w:line="240" w:lineRule="auto"/>
        <w:ind w:firstLine="283"/>
        <w:jc w:val="both"/>
        <w:rPr>
          <w:color w:val="000000"/>
          <w:sz w:val="28"/>
          <w:szCs w:val="28"/>
        </w:rPr>
      </w:pPr>
      <w:r w:rsidRPr="00DA1ABE">
        <w:rPr>
          <w:color w:val="000000"/>
          <w:sz w:val="28"/>
          <w:szCs w:val="28"/>
        </w:rPr>
        <w:t xml:space="preserve">- </w:t>
      </w:r>
      <w:proofErr w:type="gramStart"/>
      <w:r w:rsidRPr="00DA1ABE">
        <w:rPr>
          <w:color w:val="000000"/>
          <w:sz w:val="28"/>
          <w:szCs w:val="28"/>
        </w:rPr>
        <w:t>ehtimal</w:t>
      </w:r>
      <w:proofErr w:type="gramEnd"/>
      <w:r w:rsidRPr="00DA1ABE">
        <w:rPr>
          <w:color w:val="000000"/>
          <w:sz w:val="28"/>
          <w:szCs w:val="28"/>
        </w:rPr>
        <w:t xml:space="preserve">, mümkünlük, şübhə, sual; </w:t>
      </w:r>
    </w:p>
    <w:p w:rsidR="00AF5941" w:rsidRPr="00DA1ABE" w:rsidRDefault="00AF5941" w:rsidP="00AF5941">
      <w:pPr>
        <w:autoSpaceDE w:val="0"/>
        <w:autoSpaceDN w:val="0"/>
        <w:adjustRightInd w:val="0"/>
        <w:spacing w:after="0" w:line="240" w:lineRule="auto"/>
        <w:ind w:firstLine="283"/>
        <w:jc w:val="both"/>
        <w:rPr>
          <w:color w:val="000000"/>
          <w:sz w:val="28"/>
          <w:szCs w:val="28"/>
        </w:rPr>
      </w:pPr>
      <w:r w:rsidRPr="00DA1ABE">
        <w:rPr>
          <w:color w:val="000000"/>
          <w:sz w:val="28"/>
          <w:szCs w:val="28"/>
        </w:rPr>
        <w:t xml:space="preserve">- </w:t>
      </w:r>
      <w:proofErr w:type="gramStart"/>
      <w:r w:rsidRPr="00DA1ABE">
        <w:rPr>
          <w:color w:val="000000"/>
          <w:sz w:val="28"/>
          <w:szCs w:val="28"/>
        </w:rPr>
        <w:t>təlqin</w:t>
      </w:r>
      <w:proofErr w:type="gramEnd"/>
      <w:r w:rsidRPr="00DA1ABE">
        <w:rPr>
          <w:color w:val="000000"/>
          <w:sz w:val="28"/>
          <w:szCs w:val="28"/>
        </w:rPr>
        <w:t xml:space="preserve">, inandırma, əmr və s. </w:t>
      </w:r>
    </w:p>
    <w:p w:rsidR="00AF5941" w:rsidRPr="00DA1ABE" w:rsidRDefault="00731E92" w:rsidP="00AF5941">
      <w:pPr>
        <w:ind w:firstLine="283"/>
        <w:jc w:val="both"/>
        <w:rPr>
          <w:color w:val="000000"/>
          <w:sz w:val="28"/>
          <w:szCs w:val="28"/>
        </w:rPr>
      </w:pPr>
      <w:r>
        <w:rPr>
          <w:color w:val="000000"/>
          <w:sz w:val="28"/>
          <w:szCs w:val="28"/>
        </w:rPr>
        <w:t xml:space="preserve">   </w:t>
      </w:r>
      <w:proofErr w:type="gramStart"/>
      <w:r w:rsidR="00AF5941" w:rsidRPr="00DA1ABE">
        <w:rPr>
          <w:color w:val="000000"/>
          <w:sz w:val="28"/>
          <w:szCs w:val="28"/>
        </w:rPr>
        <w:t>Alman dilində xəbər şəkli yalnız neytral məzmunlu kontekstlərdə həqiqəti real əks etdirir, yəni bu qəbildən olan mətnlərdə subyektiv amil nəzərə çarpmır.</w:t>
      </w:r>
      <w:proofErr w:type="gramEnd"/>
      <w:r w:rsidR="00AF5941" w:rsidRPr="00DA1ABE">
        <w:rPr>
          <w:color w:val="000000"/>
          <w:sz w:val="28"/>
          <w:szCs w:val="28"/>
        </w:rPr>
        <w:t xml:space="preserve"> </w:t>
      </w:r>
      <w:proofErr w:type="gramStart"/>
      <w:r w:rsidR="00AF5941" w:rsidRPr="00DA1ABE">
        <w:rPr>
          <w:color w:val="000000"/>
          <w:sz w:val="28"/>
          <w:szCs w:val="28"/>
        </w:rPr>
        <w:t>Bu mənanın reallaşması üçün xüsusi səy tələb olunmur.</w:t>
      </w:r>
      <w:proofErr w:type="gramEnd"/>
      <w:r w:rsidR="00AF5941" w:rsidRPr="00DA1ABE">
        <w:rPr>
          <w:color w:val="000000"/>
          <w:sz w:val="28"/>
          <w:szCs w:val="28"/>
        </w:rPr>
        <w:t xml:space="preserve"> </w:t>
      </w:r>
      <w:proofErr w:type="gramStart"/>
      <w:r w:rsidR="00AF5941" w:rsidRPr="00DA1ABE">
        <w:rPr>
          <w:color w:val="000000"/>
          <w:sz w:val="28"/>
          <w:szCs w:val="28"/>
        </w:rPr>
        <w:t>Obyektiv</w:t>
      </w:r>
      <w:r w:rsidR="00AF5941" w:rsidRPr="00DA1ABE">
        <w:rPr>
          <w:b/>
          <w:color w:val="000000"/>
          <w:sz w:val="28"/>
          <w:szCs w:val="28"/>
        </w:rPr>
        <w:t xml:space="preserve"> </w:t>
      </w:r>
      <w:r w:rsidR="00AF5941" w:rsidRPr="00DA1ABE">
        <w:rPr>
          <w:color w:val="000000"/>
          <w:sz w:val="28"/>
          <w:szCs w:val="28"/>
        </w:rPr>
        <w:t>həqiqətin təsviri leksik-qrammatik vasitələrin köməyi ilə intensivləşdirilə bilər.</w:t>
      </w:r>
      <w:proofErr w:type="gramEnd"/>
      <w:r w:rsidR="00AF5941" w:rsidRPr="00DA1ABE">
        <w:rPr>
          <w:color w:val="000000"/>
          <w:sz w:val="28"/>
          <w:szCs w:val="28"/>
        </w:rPr>
        <w:t xml:space="preserve"> </w:t>
      </w:r>
    </w:p>
    <w:p w:rsidR="00AF5941" w:rsidRPr="00DA1ABE" w:rsidRDefault="00731E92" w:rsidP="00AF5941">
      <w:pPr>
        <w:autoSpaceDE w:val="0"/>
        <w:autoSpaceDN w:val="0"/>
        <w:adjustRightInd w:val="0"/>
        <w:spacing w:after="0" w:line="240" w:lineRule="auto"/>
        <w:ind w:firstLine="283"/>
        <w:jc w:val="both"/>
        <w:rPr>
          <w:color w:val="000000"/>
          <w:sz w:val="28"/>
          <w:szCs w:val="28"/>
        </w:rPr>
      </w:pPr>
      <w:r>
        <w:rPr>
          <w:color w:val="000000"/>
          <w:sz w:val="28"/>
          <w:szCs w:val="28"/>
        </w:rPr>
        <w:t xml:space="preserve">    </w:t>
      </w:r>
      <w:proofErr w:type="gramStart"/>
      <w:r w:rsidR="00AF5941" w:rsidRPr="00DA1ABE">
        <w:rPr>
          <w:color w:val="000000"/>
          <w:sz w:val="28"/>
          <w:szCs w:val="28"/>
        </w:rPr>
        <w:t>Beləliklə, belə nəticəyə gəlmək olar ki, xəbər şəklinin modallıq ifadə etməsi istər türk, istərsə də Hind Avropa dillərində bir çox xüsusiyyətlərə malikdir.</w:t>
      </w:r>
      <w:proofErr w:type="gramEnd"/>
      <w:r w:rsidR="00AF5941" w:rsidRPr="00DA1ABE">
        <w:rPr>
          <w:color w:val="000000"/>
          <w:sz w:val="28"/>
          <w:szCs w:val="28"/>
        </w:rPr>
        <w:t xml:space="preserve"> </w:t>
      </w:r>
      <w:proofErr w:type="gramStart"/>
      <w:r w:rsidR="00AF5941" w:rsidRPr="00DA1ABE">
        <w:rPr>
          <w:color w:val="000000"/>
          <w:sz w:val="28"/>
          <w:szCs w:val="28"/>
        </w:rPr>
        <w:t>Azərbaycan dili bu cəhətə görə hətta bir çox türk dillərindən də fərqlidir.</w:t>
      </w:r>
      <w:proofErr w:type="gramEnd"/>
      <w:r w:rsidR="00AF5941" w:rsidRPr="00DA1ABE">
        <w:rPr>
          <w:color w:val="000000"/>
          <w:sz w:val="28"/>
          <w:szCs w:val="28"/>
        </w:rPr>
        <w:t xml:space="preserve"> </w:t>
      </w:r>
      <w:proofErr w:type="gramStart"/>
      <w:r w:rsidR="00AF5941" w:rsidRPr="00DA1ABE">
        <w:rPr>
          <w:color w:val="000000"/>
          <w:sz w:val="28"/>
          <w:szCs w:val="28"/>
        </w:rPr>
        <w:t>Alman dilində fel şəkillərinin zaman formaları arasında fərqlər yoxdur, modallıq xüsusiyyətinə görə onlar eynicinslidirlər.</w:t>
      </w:r>
      <w:proofErr w:type="gramEnd"/>
      <w:r w:rsidR="00AF5941" w:rsidRPr="00DA1ABE">
        <w:rPr>
          <w:color w:val="000000"/>
          <w:sz w:val="28"/>
          <w:szCs w:val="28"/>
        </w:rPr>
        <w:t xml:space="preserve"> </w:t>
      </w:r>
      <w:proofErr w:type="gramStart"/>
      <w:r w:rsidR="00AF5941" w:rsidRPr="00DA1ABE">
        <w:rPr>
          <w:color w:val="000000"/>
          <w:sz w:val="28"/>
          <w:szCs w:val="28"/>
        </w:rPr>
        <w:t>Azərbaycan dilində xəbər şəklini təşkil edən ayrı-ayrı leksik vasitələr modal planda müxtəlif səciyyəli olurlar və ayrılıqda təhlil oluna bilərlər.</w:t>
      </w:r>
      <w:proofErr w:type="gramEnd"/>
      <w:r w:rsidR="00AF5941" w:rsidRPr="00DA1ABE">
        <w:rPr>
          <w:color w:val="000000"/>
          <w:sz w:val="28"/>
          <w:szCs w:val="28"/>
        </w:rPr>
        <w:t xml:space="preserve"> </w:t>
      </w:r>
    </w:p>
    <w:p w:rsidR="00AF5941" w:rsidRPr="00DA1ABE" w:rsidRDefault="00AF5941" w:rsidP="00B60F4E">
      <w:pPr>
        <w:ind w:firstLine="283"/>
        <w:jc w:val="both"/>
        <w:rPr>
          <w:color w:val="000000"/>
          <w:sz w:val="28"/>
          <w:szCs w:val="28"/>
        </w:rPr>
      </w:pPr>
      <w:proofErr w:type="gramStart"/>
      <w:r w:rsidRPr="00DA1ABE">
        <w:rPr>
          <w:color w:val="000000"/>
          <w:sz w:val="28"/>
          <w:szCs w:val="28"/>
        </w:rPr>
        <w:t>Gələcək zamanın subyektiv çalar ifadə etməsi fikri Hind-Avropa dillərinin materialları əsasında da sübut olunmuşdur.</w:t>
      </w:r>
      <w:proofErr w:type="gramEnd"/>
      <w:r w:rsidRPr="00DA1ABE">
        <w:rPr>
          <w:color w:val="000000"/>
          <w:sz w:val="28"/>
          <w:szCs w:val="28"/>
        </w:rPr>
        <w:t xml:space="preserve"> </w:t>
      </w:r>
      <w:proofErr w:type="gramStart"/>
      <w:r w:rsidRPr="00DA1ABE">
        <w:rPr>
          <w:color w:val="000000"/>
          <w:sz w:val="28"/>
          <w:szCs w:val="28"/>
        </w:rPr>
        <w:t>Alman dilində gələcək zamanın I və II şəxs formaları ehtimali modallıq ifadə edirlər.</w:t>
      </w:r>
      <w:proofErr w:type="gramEnd"/>
      <w:r w:rsidRPr="00DA1ABE">
        <w:rPr>
          <w:color w:val="000000"/>
          <w:sz w:val="28"/>
          <w:szCs w:val="28"/>
        </w:rPr>
        <w:t xml:space="preserve"> </w:t>
      </w:r>
      <w:proofErr w:type="gramStart"/>
      <w:r w:rsidRPr="00DA1ABE">
        <w:rPr>
          <w:color w:val="000000"/>
          <w:sz w:val="28"/>
          <w:szCs w:val="28"/>
        </w:rPr>
        <w:t>Belə ki, alman dilində futurum I gələcək zamanı ifadə etsə də, indiki zamana aid edildikdə ehtimal çaları bildirirlər.</w:t>
      </w:r>
      <w:proofErr w:type="gramEnd"/>
      <w:r w:rsidRPr="00DA1ABE">
        <w:rPr>
          <w:color w:val="000000"/>
          <w:sz w:val="28"/>
          <w:szCs w:val="28"/>
        </w:rPr>
        <w:t xml:space="preserve"> </w:t>
      </w:r>
      <w:proofErr w:type="gramStart"/>
      <w:r w:rsidRPr="00DA1ABE">
        <w:rPr>
          <w:color w:val="000000"/>
          <w:sz w:val="28"/>
          <w:szCs w:val="28"/>
        </w:rPr>
        <w:t>Futurum II isə müasir alman dilində gələcək zamanı bildirməklə, keçmiş zamana münasibətdə ehtimal məzmunu bildirir.</w:t>
      </w:r>
      <w:proofErr w:type="gramEnd"/>
      <w:r w:rsidRPr="00DA1ABE">
        <w:rPr>
          <w:color w:val="000000"/>
          <w:sz w:val="28"/>
          <w:szCs w:val="28"/>
        </w:rPr>
        <w:t xml:space="preserve"> </w:t>
      </w:r>
      <w:proofErr w:type="gramStart"/>
      <w:r w:rsidRPr="00DA1ABE">
        <w:rPr>
          <w:color w:val="000000"/>
          <w:sz w:val="28"/>
          <w:szCs w:val="28"/>
        </w:rPr>
        <w:t>Qeyd etmək lazımdır ki, bu forma german dillərində böyük işləkliyə malikdir.</w:t>
      </w:r>
      <w:proofErr w:type="gramEnd"/>
      <w:r w:rsidRPr="00DA1ABE">
        <w:rPr>
          <w:color w:val="000000"/>
          <w:sz w:val="28"/>
          <w:szCs w:val="28"/>
        </w:rPr>
        <w:t xml:space="preserve"> </w:t>
      </w:r>
      <w:proofErr w:type="gramStart"/>
      <w:r w:rsidRPr="00DA1ABE">
        <w:rPr>
          <w:color w:val="000000"/>
          <w:sz w:val="28"/>
          <w:szCs w:val="28"/>
        </w:rPr>
        <w:t>Ona görə də çox vaxt bu formanı ehtimal mənası verən xüsusi fel şəkli hesab edirlər.</w:t>
      </w:r>
      <w:proofErr w:type="gramEnd"/>
      <w:r w:rsidRPr="00DA1ABE">
        <w:rPr>
          <w:color w:val="000000"/>
          <w:sz w:val="28"/>
          <w:szCs w:val="28"/>
        </w:rPr>
        <w:t xml:space="preserve"> </w:t>
      </w:r>
    </w:p>
    <w:p w:rsidR="00AF5941" w:rsidRPr="00DA1ABE" w:rsidRDefault="00AF5941" w:rsidP="00AF5941">
      <w:pPr>
        <w:autoSpaceDE w:val="0"/>
        <w:autoSpaceDN w:val="0"/>
        <w:adjustRightInd w:val="0"/>
        <w:spacing w:after="0" w:line="240" w:lineRule="auto"/>
        <w:ind w:firstLine="283"/>
        <w:jc w:val="both"/>
        <w:rPr>
          <w:color w:val="000000"/>
          <w:sz w:val="28"/>
          <w:szCs w:val="28"/>
        </w:rPr>
      </w:pPr>
      <w:proofErr w:type="gramStart"/>
      <w:r w:rsidRPr="00DA1ABE">
        <w:rPr>
          <w:color w:val="000000"/>
          <w:sz w:val="28"/>
          <w:szCs w:val="28"/>
        </w:rPr>
        <w:t>H.Brinkman alman dilində futurumu gələcək zaman forması hesab etmir.</w:t>
      </w:r>
      <w:proofErr w:type="gramEnd"/>
      <w:r w:rsidRPr="00DA1ABE">
        <w:rPr>
          <w:color w:val="000000"/>
          <w:sz w:val="28"/>
          <w:szCs w:val="28"/>
        </w:rPr>
        <w:t xml:space="preserve"> O göstərir ki, futurum zaman forması danışanın təsvir etdiyi hadisə məkanında baş verir, yəni burada zaman əslində danışan tərəfindən müəyyənləşdirilir. </w:t>
      </w:r>
      <w:proofErr w:type="gramStart"/>
      <w:r w:rsidRPr="00DA1ABE">
        <w:rPr>
          <w:color w:val="000000"/>
          <w:sz w:val="28"/>
          <w:szCs w:val="28"/>
        </w:rPr>
        <w:t xml:space="preserve">Məhz bu cəhətlərinə görə Brinkman futurumu </w:t>
      </w:r>
      <w:r w:rsidRPr="00DA1ABE">
        <w:rPr>
          <w:i/>
          <w:iCs/>
          <w:color w:val="000000"/>
          <w:sz w:val="28"/>
          <w:szCs w:val="28"/>
        </w:rPr>
        <w:t xml:space="preserve">“gözləmə şəkli” </w:t>
      </w:r>
      <w:r w:rsidRPr="00DA1ABE">
        <w:rPr>
          <w:color w:val="000000"/>
          <w:sz w:val="28"/>
          <w:szCs w:val="28"/>
        </w:rPr>
        <w:t>hes</w:t>
      </w:r>
      <w:r w:rsidR="00B60F4E">
        <w:rPr>
          <w:color w:val="000000"/>
          <w:sz w:val="28"/>
          <w:szCs w:val="28"/>
        </w:rPr>
        <w:t>ab edir (Modu der Erwartung) [</w:t>
      </w:r>
      <w:r w:rsidRPr="00DA1ABE">
        <w:rPr>
          <w:color w:val="000000"/>
          <w:sz w:val="28"/>
          <w:szCs w:val="28"/>
        </w:rPr>
        <w:t>3, s.325].</w:t>
      </w:r>
      <w:proofErr w:type="gramEnd"/>
      <w:r w:rsidRPr="00DA1ABE">
        <w:rPr>
          <w:color w:val="000000"/>
          <w:sz w:val="28"/>
          <w:szCs w:val="28"/>
        </w:rPr>
        <w:t xml:space="preserve"> </w:t>
      </w:r>
    </w:p>
    <w:p w:rsidR="00AF5941" w:rsidRPr="00DA1ABE" w:rsidRDefault="00AF5941" w:rsidP="00AF5941">
      <w:pPr>
        <w:autoSpaceDE w:val="0"/>
        <w:autoSpaceDN w:val="0"/>
        <w:adjustRightInd w:val="0"/>
        <w:spacing w:after="0" w:line="240" w:lineRule="auto"/>
        <w:ind w:firstLine="283"/>
        <w:jc w:val="both"/>
        <w:rPr>
          <w:color w:val="000000"/>
          <w:sz w:val="28"/>
          <w:szCs w:val="28"/>
        </w:rPr>
      </w:pPr>
      <w:proofErr w:type="gramStart"/>
      <w:r w:rsidRPr="00DA1ABE">
        <w:rPr>
          <w:color w:val="000000"/>
          <w:sz w:val="28"/>
          <w:szCs w:val="28"/>
        </w:rPr>
        <w:t>Ümumiyyətlə, modal sözlərin binar xüsusiyyəti hamı tərəfindən etiraf edilir.</w:t>
      </w:r>
      <w:proofErr w:type="gramEnd"/>
      <w:r w:rsidRPr="00DA1ABE">
        <w:rPr>
          <w:color w:val="000000"/>
          <w:sz w:val="28"/>
          <w:szCs w:val="28"/>
        </w:rPr>
        <w:t xml:space="preserve"> </w:t>
      </w:r>
      <w:proofErr w:type="gramStart"/>
      <w:r w:rsidRPr="00DA1ABE">
        <w:rPr>
          <w:color w:val="000000"/>
          <w:sz w:val="28"/>
          <w:szCs w:val="28"/>
        </w:rPr>
        <w:t>Yəni, istənilən cümlədə danışanın deyilən fikrə münasibətdə əminliyi/qeyri-əminliyi öz əksini tapır.</w:t>
      </w:r>
      <w:proofErr w:type="gramEnd"/>
      <w:r w:rsidRPr="00DA1ABE">
        <w:rPr>
          <w:color w:val="000000"/>
          <w:sz w:val="28"/>
          <w:szCs w:val="28"/>
        </w:rPr>
        <w:t xml:space="preserve"> </w:t>
      </w:r>
      <w:proofErr w:type="gramStart"/>
      <w:r w:rsidRPr="00DA1ABE">
        <w:rPr>
          <w:color w:val="000000"/>
          <w:sz w:val="28"/>
          <w:szCs w:val="28"/>
        </w:rPr>
        <w:t>Məhz bu meyara görə bütün modal sözlər təsnif edilir.</w:t>
      </w:r>
      <w:proofErr w:type="gramEnd"/>
      <w:r w:rsidRPr="00DA1ABE">
        <w:rPr>
          <w:color w:val="000000"/>
          <w:sz w:val="28"/>
          <w:szCs w:val="28"/>
        </w:rPr>
        <w:t xml:space="preserve"> </w:t>
      </w:r>
      <w:proofErr w:type="gramStart"/>
      <w:r w:rsidRPr="00DA1ABE">
        <w:rPr>
          <w:color w:val="000000"/>
          <w:sz w:val="28"/>
          <w:szCs w:val="28"/>
        </w:rPr>
        <w:t>Elə bir semantik sahə təsəvvür edilir ki, onun bir qütbündə əminlik, digər qütbündə isə ehtimal, qeyri-əminlik, tərəddüd durur.</w:t>
      </w:r>
      <w:proofErr w:type="gramEnd"/>
      <w:r w:rsidRPr="00DA1ABE">
        <w:rPr>
          <w:color w:val="000000"/>
          <w:sz w:val="28"/>
          <w:szCs w:val="28"/>
        </w:rPr>
        <w:t xml:space="preserve"> </w:t>
      </w:r>
      <w:proofErr w:type="gramStart"/>
      <w:r w:rsidRPr="00DA1ABE">
        <w:rPr>
          <w:color w:val="000000"/>
          <w:sz w:val="28"/>
          <w:szCs w:val="28"/>
        </w:rPr>
        <w:t>Bu iki qütb arasında bütün modal sözləri yerləşdirmək olar.</w:t>
      </w:r>
      <w:proofErr w:type="gramEnd"/>
      <w:r w:rsidRPr="00DA1ABE">
        <w:rPr>
          <w:color w:val="000000"/>
          <w:sz w:val="28"/>
          <w:szCs w:val="28"/>
        </w:rPr>
        <w:t xml:space="preserve"> </w:t>
      </w:r>
    </w:p>
    <w:p w:rsidR="00AF5941" w:rsidRPr="00DA1ABE" w:rsidRDefault="00AF5941" w:rsidP="00AF5941">
      <w:pPr>
        <w:autoSpaceDE w:val="0"/>
        <w:autoSpaceDN w:val="0"/>
        <w:adjustRightInd w:val="0"/>
        <w:spacing w:after="0" w:line="240" w:lineRule="auto"/>
        <w:ind w:firstLine="283"/>
        <w:jc w:val="both"/>
        <w:rPr>
          <w:color w:val="000000"/>
          <w:sz w:val="28"/>
          <w:szCs w:val="28"/>
        </w:rPr>
      </w:pPr>
      <w:proofErr w:type="gramStart"/>
      <w:r w:rsidRPr="00DA1ABE">
        <w:rPr>
          <w:color w:val="000000"/>
          <w:sz w:val="28"/>
          <w:szCs w:val="28"/>
        </w:rPr>
        <w:t>Əminlik qütbünə yaxın olan sözlərdə tam əminlik ifadə olunursa, qütbdən uzaqlaşdıqca ehtimal, qeyri-əminlik artır.</w:t>
      </w:r>
      <w:proofErr w:type="gramEnd"/>
      <w:r w:rsidRPr="00DA1ABE">
        <w:rPr>
          <w:color w:val="000000"/>
          <w:sz w:val="28"/>
          <w:szCs w:val="28"/>
        </w:rPr>
        <w:t xml:space="preserve"> </w:t>
      </w:r>
      <w:proofErr w:type="gramStart"/>
      <w:r w:rsidRPr="00DA1ABE">
        <w:rPr>
          <w:color w:val="000000"/>
          <w:sz w:val="28"/>
          <w:szCs w:val="28"/>
        </w:rPr>
        <w:t>Məlum olduğu kimi bütün cümlələrdə modal sözlər işlənmir.</w:t>
      </w:r>
      <w:proofErr w:type="gramEnd"/>
      <w:r w:rsidRPr="00DA1ABE">
        <w:rPr>
          <w:color w:val="000000"/>
          <w:sz w:val="28"/>
          <w:szCs w:val="28"/>
        </w:rPr>
        <w:t xml:space="preserve"> Məhz bununla əlaqədar belə bir sual meydana çıxır: modal </w:t>
      </w:r>
      <w:r w:rsidRPr="00DA1ABE">
        <w:rPr>
          <w:color w:val="000000"/>
          <w:sz w:val="28"/>
          <w:szCs w:val="28"/>
        </w:rPr>
        <w:lastRenderedPageBreak/>
        <w:t xml:space="preserve">sözlərin işlənməsini şərtləndirən hansı situasiyalardır? </w:t>
      </w:r>
      <w:proofErr w:type="gramStart"/>
      <w:r w:rsidRPr="00DA1ABE">
        <w:rPr>
          <w:color w:val="000000"/>
          <w:sz w:val="28"/>
          <w:szCs w:val="28"/>
        </w:rPr>
        <w:t>Nə zaman modal sözlərin cümlədə işlənməsi zərurəti yaranır?</w:t>
      </w:r>
      <w:proofErr w:type="gramEnd"/>
      <w:r w:rsidRPr="00DA1ABE">
        <w:rPr>
          <w:color w:val="000000"/>
          <w:sz w:val="28"/>
          <w:szCs w:val="28"/>
        </w:rPr>
        <w:t xml:space="preserve"> </w:t>
      </w:r>
      <w:proofErr w:type="gramStart"/>
      <w:r w:rsidRPr="00DA1ABE">
        <w:rPr>
          <w:color w:val="000000"/>
          <w:sz w:val="28"/>
          <w:szCs w:val="28"/>
        </w:rPr>
        <w:t>Adi, təsviri mətnlərdə obyektiv reallıq bədii obrazlarda təsvir olunur və burada müəllif nitqinə, izahına ehtiyac duyulmur.</w:t>
      </w:r>
      <w:proofErr w:type="gramEnd"/>
      <w:r w:rsidRPr="00DA1ABE">
        <w:rPr>
          <w:color w:val="000000"/>
          <w:sz w:val="28"/>
          <w:szCs w:val="28"/>
        </w:rPr>
        <w:t xml:space="preserve"> </w:t>
      </w:r>
    </w:p>
    <w:p w:rsidR="00DA1ABE" w:rsidRPr="00DA1ABE" w:rsidRDefault="00AF5941" w:rsidP="00DA1ABE">
      <w:pPr>
        <w:ind w:firstLine="283"/>
        <w:jc w:val="both"/>
        <w:rPr>
          <w:color w:val="000000"/>
          <w:sz w:val="28"/>
          <w:szCs w:val="28"/>
        </w:rPr>
      </w:pPr>
      <w:proofErr w:type="gramStart"/>
      <w:r w:rsidRPr="00DA1ABE">
        <w:rPr>
          <w:color w:val="000000"/>
          <w:sz w:val="28"/>
          <w:szCs w:val="28"/>
        </w:rPr>
        <w:t>Müəllif müdaxiləsinin, müəllif “mən”inin iştirak etdiyi mətnlərdə isə modal sözlərin işlənməsi zərurəti yaranır.</w:t>
      </w:r>
      <w:proofErr w:type="gramEnd"/>
      <w:r w:rsidRPr="00DA1ABE">
        <w:rPr>
          <w:color w:val="000000"/>
          <w:sz w:val="28"/>
          <w:szCs w:val="28"/>
        </w:rPr>
        <w:t xml:space="preserve"> </w:t>
      </w:r>
      <w:proofErr w:type="gramStart"/>
      <w:r w:rsidRPr="00DA1ABE">
        <w:rPr>
          <w:color w:val="000000"/>
          <w:sz w:val="28"/>
          <w:szCs w:val="28"/>
        </w:rPr>
        <w:t>Yazıçı təhkiyəsində müəllifin mö</w:t>
      </w:r>
      <w:r w:rsidR="00731E92">
        <w:rPr>
          <w:color w:val="000000"/>
          <w:sz w:val="28"/>
          <w:szCs w:val="28"/>
        </w:rPr>
        <w:t>vqeyi, onun ayrı-ayrı personaj</w:t>
      </w:r>
      <w:r w:rsidRPr="00DA1ABE">
        <w:rPr>
          <w:color w:val="000000"/>
          <w:sz w:val="28"/>
          <w:szCs w:val="28"/>
        </w:rPr>
        <w:t>lara, hadisələrə münasibəti öz əksini tapır.</w:t>
      </w:r>
      <w:proofErr w:type="gramEnd"/>
      <w:r w:rsidRPr="00DA1ABE">
        <w:rPr>
          <w:color w:val="000000"/>
          <w:sz w:val="28"/>
          <w:szCs w:val="28"/>
        </w:rPr>
        <w:t xml:space="preserve"> </w:t>
      </w:r>
      <w:proofErr w:type="gramStart"/>
      <w:r w:rsidRPr="00DA1ABE">
        <w:rPr>
          <w:color w:val="000000"/>
          <w:sz w:val="28"/>
          <w:szCs w:val="28"/>
        </w:rPr>
        <w:t>Belə məqamlarda oxucunun diqqətini cəlb etmək üçün hökmən modal ifadələrin işlənməsi yazıçı təhkiyəsinin canlı, cəlbedici və inandırıcı olması imkanı yaradır.</w:t>
      </w:r>
      <w:proofErr w:type="gramEnd"/>
      <w:r w:rsidRPr="00DA1ABE">
        <w:rPr>
          <w:color w:val="000000"/>
          <w:sz w:val="28"/>
          <w:szCs w:val="28"/>
        </w:rPr>
        <w:t xml:space="preserve"> </w:t>
      </w:r>
      <w:proofErr w:type="gramStart"/>
      <w:r w:rsidRPr="00DA1ABE">
        <w:rPr>
          <w:color w:val="000000"/>
          <w:sz w:val="28"/>
          <w:szCs w:val="28"/>
        </w:rPr>
        <w:t>Yazıçı-müəllif özünün şəxsi prizmasından, özünün subyektiv-modal münasibətlərini birbaşa ifadə edə bilər.</w:t>
      </w:r>
      <w:proofErr w:type="gramEnd"/>
      <w:r w:rsidRPr="00DA1ABE">
        <w:rPr>
          <w:color w:val="000000"/>
          <w:sz w:val="28"/>
          <w:szCs w:val="28"/>
        </w:rPr>
        <w:t xml:space="preserve"> </w:t>
      </w:r>
      <w:proofErr w:type="gramStart"/>
      <w:r w:rsidRPr="00DA1ABE">
        <w:rPr>
          <w:color w:val="000000"/>
          <w:sz w:val="28"/>
          <w:szCs w:val="28"/>
        </w:rPr>
        <w:t>Bu zaman mətn müəllifin hadisələri və insanları şəxsi qiymətləndirmə meyarları ilə səciyyələndirilir.</w:t>
      </w:r>
      <w:proofErr w:type="gramEnd"/>
      <w:r w:rsidRPr="00DA1ABE">
        <w:rPr>
          <w:color w:val="000000"/>
          <w:sz w:val="28"/>
          <w:szCs w:val="28"/>
        </w:rPr>
        <w:t xml:space="preserve"> </w:t>
      </w:r>
      <w:proofErr w:type="gramStart"/>
      <w:r w:rsidRPr="00DA1ABE">
        <w:rPr>
          <w:color w:val="000000"/>
          <w:sz w:val="28"/>
          <w:szCs w:val="28"/>
        </w:rPr>
        <w:t>Başqa hallarda mətn müəllifi şərhçi rolunda çıxış edir.</w:t>
      </w:r>
      <w:proofErr w:type="gramEnd"/>
      <w:r w:rsidRPr="00DA1ABE">
        <w:rPr>
          <w:color w:val="000000"/>
          <w:sz w:val="28"/>
          <w:szCs w:val="28"/>
        </w:rPr>
        <w:t xml:space="preserve"> </w:t>
      </w:r>
      <w:proofErr w:type="gramStart"/>
      <w:r w:rsidRPr="00DA1ABE">
        <w:rPr>
          <w:color w:val="000000"/>
          <w:sz w:val="28"/>
          <w:szCs w:val="28"/>
        </w:rPr>
        <w:t>Digər şəxslərin mövqeyi və qiymətləndirilməsi baxımından insanları və hadisələri modal ifadələrdən istifadə etməklə qiymətləndirir.</w:t>
      </w:r>
      <w:proofErr w:type="gramEnd"/>
      <w:r w:rsidRPr="00DA1ABE">
        <w:rPr>
          <w:color w:val="000000"/>
          <w:sz w:val="28"/>
          <w:szCs w:val="28"/>
        </w:rPr>
        <w:t xml:space="preserve"> </w:t>
      </w:r>
      <w:proofErr w:type="gramStart"/>
      <w:r w:rsidRPr="00DA1ABE">
        <w:rPr>
          <w:color w:val="000000"/>
          <w:sz w:val="28"/>
          <w:szCs w:val="28"/>
        </w:rPr>
        <w:t>Bəzən mətn müəllifi ilə</w:t>
      </w:r>
      <w:r w:rsidR="00731E92">
        <w:rPr>
          <w:color w:val="000000"/>
          <w:sz w:val="28"/>
          <w:szCs w:val="28"/>
        </w:rPr>
        <w:t xml:space="preserve"> onun personaj</w:t>
      </w:r>
      <w:r w:rsidRPr="00DA1ABE">
        <w:rPr>
          <w:color w:val="000000"/>
          <w:sz w:val="28"/>
          <w:szCs w:val="28"/>
        </w:rPr>
        <w:t xml:space="preserve">ları, ünvan sahibləri ilə dialoq </w:t>
      </w:r>
      <w:r w:rsidR="00731E92">
        <w:rPr>
          <w:color w:val="000000"/>
          <w:sz w:val="28"/>
          <w:szCs w:val="28"/>
        </w:rPr>
        <w:t>rej</w:t>
      </w:r>
      <w:r w:rsidR="00DA1ABE" w:rsidRPr="00DA1ABE">
        <w:rPr>
          <w:color w:val="000000"/>
          <w:sz w:val="28"/>
          <w:szCs w:val="28"/>
        </w:rPr>
        <w:t>imi yaradılır.</w:t>
      </w:r>
      <w:proofErr w:type="gramEnd"/>
      <w:r w:rsidR="00DA1ABE" w:rsidRPr="00DA1ABE">
        <w:rPr>
          <w:color w:val="000000"/>
          <w:sz w:val="28"/>
          <w:szCs w:val="28"/>
        </w:rPr>
        <w:t xml:space="preserve"> </w:t>
      </w:r>
      <w:proofErr w:type="gramStart"/>
      <w:r w:rsidR="00DA1ABE" w:rsidRPr="00DA1ABE">
        <w:rPr>
          <w:color w:val="000000"/>
          <w:sz w:val="28"/>
          <w:szCs w:val="28"/>
        </w:rPr>
        <w:t>Burada dialoq çərçivəsində modal münasibətlər açıqlanır.</w:t>
      </w:r>
      <w:proofErr w:type="gramEnd"/>
      <w:r w:rsidR="00DA1ABE" w:rsidRPr="00DA1ABE">
        <w:rPr>
          <w:color w:val="000000"/>
          <w:sz w:val="28"/>
          <w:szCs w:val="28"/>
        </w:rPr>
        <w:t xml:space="preserve"> </w:t>
      </w:r>
    </w:p>
    <w:p w:rsidR="00AF5941" w:rsidRDefault="00DA1ABE" w:rsidP="00430081">
      <w:pPr>
        <w:ind w:firstLine="283"/>
        <w:jc w:val="both"/>
        <w:rPr>
          <w:color w:val="000000"/>
          <w:sz w:val="28"/>
          <w:szCs w:val="28"/>
        </w:rPr>
      </w:pPr>
      <w:proofErr w:type="gramStart"/>
      <w:r w:rsidRPr="00DA1ABE">
        <w:rPr>
          <w:color w:val="000000"/>
          <w:sz w:val="28"/>
          <w:szCs w:val="28"/>
        </w:rPr>
        <w:t xml:space="preserve">Cümlənin modallığı </w:t>
      </w:r>
      <w:r w:rsidRPr="00DA1ABE">
        <w:rPr>
          <w:i/>
          <w:iCs/>
          <w:color w:val="000000"/>
          <w:sz w:val="28"/>
          <w:szCs w:val="28"/>
        </w:rPr>
        <w:t xml:space="preserve">(təsdiq, inkarlıq, sual, əmr və s.) </w:t>
      </w:r>
      <w:r w:rsidRPr="00DA1ABE">
        <w:rPr>
          <w:color w:val="000000"/>
          <w:sz w:val="28"/>
          <w:szCs w:val="28"/>
        </w:rPr>
        <w:t>ilə aktual üzvlənmənin əlaqəsi məsələləri böyük maraq doğurur.</w:t>
      </w:r>
      <w:proofErr w:type="gramEnd"/>
      <w:r w:rsidRPr="00DA1ABE">
        <w:rPr>
          <w:color w:val="000000"/>
          <w:sz w:val="28"/>
          <w:szCs w:val="28"/>
        </w:rPr>
        <w:t xml:space="preserve"> Məsələn: </w:t>
      </w:r>
      <w:r w:rsidRPr="00DA1ABE">
        <w:rPr>
          <w:i/>
          <w:iCs/>
          <w:color w:val="000000"/>
          <w:sz w:val="28"/>
          <w:szCs w:val="28"/>
        </w:rPr>
        <w:t xml:space="preserve">“O, məktəbə getdi” </w:t>
      </w:r>
      <w:r w:rsidRPr="00DA1ABE">
        <w:rPr>
          <w:color w:val="000000"/>
          <w:sz w:val="28"/>
          <w:szCs w:val="28"/>
        </w:rPr>
        <w:t xml:space="preserve">cümləsini sual formasında işlədək. </w:t>
      </w:r>
      <w:r w:rsidRPr="00DA1ABE">
        <w:rPr>
          <w:i/>
          <w:iCs/>
          <w:color w:val="000000"/>
          <w:sz w:val="28"/>
          <w:szCs w:val="28"/>
        </w:rPr>
        <w:t xml:space="preserve">“O hara getdi?” </w:t>
      </w:r>
      <w:proofErr w:type="gramStart"/>
      <w:r w:rsidRPr="00DA1ABE">
        <w:rPr>
          <w:color w:val="000000"/>
          <w:sz w:val="28"/>
          <w:szCs w:val="28"/>
        </w:rPr>
        <w:t xml:space="preserve">Burada </w:t>
      </w:r>
      <w:r w:rsidRPr="00DA1ABE">
        <w:rPr>
          <w:i/>
          <w:iCs/>
          <w:color w:val="000000"/>
          <w:sz w:val="28"/>
          <w:szCs w:val="28"/>
        </w:rPr>
        <w:t xml:space="preserve">“hara?” </w:t>
      </w:r>
      <w:r w:rsidRPr="00DA1ABE">
        <w:rPr>
          <w:color w:val="000000"/>
          <w:sz w:val="28"/>
          <w:szCs w:val="28"/>
        </w:rPr>
        <w:t xml:space="preserve">sual əvəzliyi qabaqcadan belə bir fikir yaradır ki, o </w:t>
      </w:r>
      <w:r w:rsidRPr="00DA1ABE">
        <w:rPr>
          <w:i/>
          <w:iCs/>
          <w:color w:val="000000"/>
          <w:sz w:val="28"/>
          <w:szCs w:val="28"/>
        </w:rPr>
        <w:t xml:space="preserve">(haqqında danışılan şəxs) </w:t>
      </w:r>
      <w:r w:rsidRPr="00DA1ABE">
        <w:rPr>
          <w:color w:val="000000"/>
          <w:sz w:val="28"/>
          <w:szCs w:val="28"/>
        </w:rPr>
        <w:t>hara isə getməlidir.</w:t>
      </w:r>
      <w:proofErr w:type="gramEnd"/>
      <w:r w:rsidRPr="00DA1ABE">
        <w:rPr>
          <w:color w:val="000000"/>
          <w:sz w:val="28"/>
          <w:szCs w:val="28"/>
        </w:rPr>
        <w:t xml:space="preserve"> </w:t>
      </w:r>
      <w:proofErr w:type="gramStart"/>
      <w:r w:rsidRPr="00DA1ABE">
        <w:rPr>
          <w:color w:val="000000"/>
          <w:sz w:val="28"/>
          <w:szCs w:val="28"/>
        </w:rPr>
        <w:t xml:space="preserve">Konkret nümunədə bu </w:t>
      </w:r>
      <w:r w:rsidRPr="00DA1ABE">
        <w:rPr>
          <w:i/>
          <w:iCs/>
          <w:color w:val="000000"/>
          <w:sz w:val="28"/>
          <w:szCs w:val="28"/>
        </w:rPr>
        <w:t xml:space="preserve">“hara isə” </w:t>
      </w:r>
      <w:r w:rsidRPr="00DA1ABE">
        <w:rPr>
          <w:color w:val="000000"/>
          <w:sz w:val="28"/>
          <w:szCs w:val="28"/>
        </w:rPr>
        <w:t xml:space="preserve">ifadəsini </w:t>
      </w:r>
      <w:r w:rsidRPr="00DA1ABE">
        <w:rPr>
          <w:i/>
          <w:iCs/>
          <w:color w:val="000000"/>
          <w:sz w:val="28"/>
          <w:szCs w:val="28"/>
        </w:rPr>
        <w:t xml:space="preserve">“məktəb” </w:t>
      </w:r>
      <w:r w:rsidRPr="00DA1ABE">
        <w:rPr>
          <w:color w:val="000000"/>
          <w:sz w:val="28"/>
          <w:szCs w:val="28"/>
        </w:rPr>
        <w:t>sözü əvəz edir.</w:t>
      </w:r>
      <w:proofErr w:type="gramEnd"/>
      <w:r w:rsidRPr="00DA1ABE">
        <w:rPr>
          <w:color w:val="000000"/>
          <w:sz w:val="28"/>
          <w:szCs w:val="28"/>
        </w:rPr>
        <w:t xml:space="preserve"> </w:t>
      </w:r>
      <w:proofErr w:type="gramStart"/>
      <w:r w:rsidRPr="00DA1ABE">
        <w:rPr>
          <w:color w:val="000000"/>
          <w:sz w:val="28"/>
          <w:szCs w:val="28"/>
        </w:rPr>
        <w:t>Bu tipli cümlələrdə modal suallıq müşahidə olunmur.</w:t>
      </w:r>
      <w:proofErr w:type="gramEnd"/>
      <w:r w:rsidRPr="00DA1ABE">
        <w:rPr>
          <w:color w:val="000000"/>
          <w:sz w:val="28"/>
          <w:szCs w:val="28"/>
        </w:rPr>
        <w:t xml:space="preserve"> </w:t>
      </w:r>
      <w:proofErr w:type="gramStart"/>
      <w:r w:rsidRPr="00DA1ABE">
        <w:rPr>
          <w:color w:val="000000"/>
          <w:sz w:val="28"/>
          <w:szCs w:val="28"/>
        </w:rPr>
        <w:t>Suallıq cümlədə modallıq çərçivəsindən kənarda durur.</w:t>
      </w:r>
      <w:proofErr w:type="gramEnd"/>
      <w:r w:rsidRPr="00DA1ABE">
        <w:rPr>
          <w:color w:val="000000"/>
          <w:sz w:val="28"/>
          <w:szCs w:val="28"/>
        </w:rPr>
        <w:t xml:space="preserve"> </w:t>
      </w:r>
      <w:proofErr w:type="gramStart"/>
      <w:r w:rsidRPr="00DA1ABE">
        <w:rPr>
          <w:color w:val="000000"/>
          <w:sz w:val="28"/>
          <w:szCs w:val="28"/>
        </w:rPr>
        <w:t xml:space="preserve">Cümlənin aktual üzvlənməsi baxımından </w:t>
      </w:r>
      <w:r w:rsidRPr="00DA1ABE">
        <w:rPr>
          <w:i/>
          <w:iCs/>
          <w:color w:val="000000"/>
          <w:sz w:val="28"/>
          <w:szCs w:val="28"/>
        </w:rPr>
        <w:t xml:space="preserve">“o getdi” </w:t>
      </w:r>
      <w:r w:rsidRPr="00DA1ABE">
        <w:rPr>
          <w:color w:val="000000"/>
          <w:sz w:val="28"/>
          <w:szCs w:val="28"/>
        </w:rPr>
        <w:t xml:space="preserve">- tema, </w:t>
      </w:r>
      <w:r w:rsidRPr="00DA1ABE">
        <w:rPr>
          <w:i/>
          <w:iCs/>
          <w:color w:val="000000"/>
          <w:sz w:val="28"/>
          <w:szCs w:val="28"/>
        </w:rPr>
        <w:t xml:space="preserve">“hara” </w:t>
      </w:r>
      <w:r w:rsidRPr="00DA1ABE">
        <w:rPr>
          <w:color w:val="000000"/>
          <w:sz w:val="28"/>
          <w:szCs w:val="28"/>
        </w:rPr>
        <w:t>isə remanı göstərir.</w:t>
      </w:r>
      <w:proofErr w:type="gramEnd"/>
      <w:r w:rsidRPr="00DA1ABE">
        <w:rPr>
          <w:color w:val="000000"/>
          <w:sz w:val="28"/>
          <w:szCs w:val="28"/>
        </w:rPr>
        <w:t xml:space="preserve"> </w:t>
      </w:r>
      <w:proofErr w:type="gramStart"/>
      <w:r w:rsidRPr="00DA1ABE">
        <w:rPr>
          <w:color w:val="000000"/>
          <w:sz w:val="28"/>
          <w:szCs w:val="28"/>
        </w:rPr>
        <w:t>Burada remanı modal çərçivədə təhlil etmək olar.</w:t>
      </w:r>
      <w:proofErr w:type="gramEnd"/>
      <w:r w:rsidRPr="00DA1ABE">
        <w:rPr>
          <w:color w:val="000000"/>
          <w:sz w:val="28"/>
          <w:szCs w:val="28"/>
        </w:rPr>
        <w:t xml:space="preserve"> </w:t>
      </w:r>
      <w:proofErr w:type="gramStart"/>
      <w:r w:rsidRPr="00DA1ABE">
        <w:rPr>
          <w:color w:val="000000"/>
          <w:sz w:val="28"/>
          <w:szCs w:val="28"/>
        </w:rPr>
        <w:t>Göstərilən nümunədə rema söyləmin assertiv hissəsinin məzmununu, tema isə presuppozisiyanın məzmununu ifadə edir.</w:t>
      </w:r>
      <w:proofErr w:type="gramEnd"/>
      <w:r w:rsidRPr="00DA1ABE">
        <w:rPr>
          <w:color w:val="000000"/>
          <w:sz w:val="28"/>
          <w:szCs w:val="28"/>
        </w:rPr>
        <w:t xml:space="preserve"> Deməli, göstərilən cümlə</w:t>
      </w:r>
      <w:r w:rsidR="00430081">
        <w:rPr>
          <w:color w:val="000000"/>
          <w:sz w:val="28"/>
          <w:szCs w:val="28"/>
        </w:rPr>
        <w:t xml:space="preserve"> tipini </w:t>
      </w:r>
      <w:proofErr w:type="gramStart"/>
      <w:r w:rsidR="00430081">
        <w:rPr>
          <w:color w:val="000000"/>
          <w:sz w:val="28"/>
          <w:szCs w:val="28"/>
        </w:rPr>
        <w:t xml:space="preserve">ikimodallı </w:t>
      </w:r>
      <w:r w:rsidRPr="00DA1ABE">
        <w:rPr>
          <w:color w:val="000000"/>
          <w:sz w:val="28"/>
          <w:szCs w:val="28"/>
        </w:rPr>
        <w:t xml:space="preserve"> söyləmlərdən</w:t>
      </w:r>
      <w:proofErr w:type="gramEnd"/>
      <w:r w:rsidRPr="00DA1ABE">
        <w:rPr>
          <w:color w:val="000000"/>
          <w:sz w:val="28"/>
          <w:szCs w:val="28"/>
        </w:rPr>
        <w:t xml:space="preserve"> ibarət hesab etmək olar: pressupozisiya təsdiq modalından </w:t>
      </w:r>
      <w:r w:rsidRPr="00DA1ABE">
        <w:rPr>
          <w:i/>
          <w:iCs/>
          <w:color w:val="000000"/>
          <w:sz w:val="28"/>
          <w:szCs w:val="28"/>
        </w:rPr>
        <w:t xml:space="preserve">(o getdi) </w:t>
      </w:r>
      <w:r w:rsidRPr="00DA1ABE">
        <w:rPr>
          <w:color w:val="000000"/>
          <w:sz w:val="28"/>
          <w:szCs w:val="28"/>
        </w:rPr>
        <w:t xml:space="preserve">və xüsusi sual modallıqdan </w:t>
      </w:r>
      <w:r w:rsidRPr="00DA1ABE">
        <w:rPr>
          <w:i/>
          <w:iCs/>
          <w:color w:val="000000"/>
          <w:sz w:val="28"/>
          <w:szCs w:val="28"/>
        </w:rPr>
        <w:t xml:space="preserve">(hara?) </w:t>
      </w:r>
      <w:r w:rsidRPr="00DA1ABE">
        <w:rPr>
          <w:color w:val="000000"/>
          <w:sz w:val="28"/>
          <w:szCs w:val="28"/>
        </w:rPr>
        <w:t xml:space="preserve">təşkil olunmuşdur. </w:t>
      </w:r>
      <w:proofErr w:type="gramStart"/>
      <w:r w:rsidRPr="00DA1ABE">
        <w:rPr>
          <w:color w:val="000000"/>
          <w:sz w:val="28"/>
          <w:szCs w:val="28"/>
        </w:rPr>
        <w:t xml:space="preserve">Araşdırdığımız cümlədə </w:t>
      </w:r>
      <w:r w:rsidRPr="00DA1ABE">
        <w:rPr>
          <w:i/>
          <w:iCs/>
          <w:color w:val="000000"/>
          <w:sz w:val="28"/>
          <w:szCs w:val="28"/>
        </w:rPr>
        <w:t xml:space="preserve">“hara?” </w:t>
      </w:r>
      <w:r w:rsidRPr="00DA1ABE">
        <w:rPr>
          <w:color w:val="000000"/>
          <w:sz w:val="28"/>
          <w:szCs w:val="28"/>
        </w:rPr>
        <w:t>sulanın cavabı əsas informativlik nüvəsi hesab olunur.</w:t>
      </w:r>
      <w:proofErr w:type="gramEnd"/>
      <w:r w:rsidRPr="00DA1ABE">
        <w:rPr>
          <w:color w:val="000000"/>
          <w:sz w:val="28"/>
          <w:szCs w:val="28"/>
        </w:rPr>
        <w:t xml:space="preserve"> </w:t>
      </w:r>
      <w:proofErr w:type="gramStart"/>
      <w:r w:rsidRPr="00DA1ABE">
        <w:rPr>
          <w:color w:val="000000"/>
          <w:sz w:val="28"/>
          <w:szCs w:val="28"/>
        </w:rPr>
        <w:t xml:space="preserve">Bütövlükdə, struktur-semantik tamlıq təşkil edən cümlə </w:t>
      </w:r>
      <w:r w:rsidRPr="00DA1ABE">
        <w:rPr>
          <w:i/>
          <w:iCs/>
          <w:color w:val="000000"/>
          <w:sz w:val="28"/>
          <w:szCs w:val="28"/>
        </w:rPr>
        <w:t xml:space="preserve">“hara?” </w:t>
      </w:r>
      <w:r w:rsidRPr="00DA1ABE">
        <w:rPr>
          <w:color w:val="000000"/>
          <w:sz w:val="28"/>
          <w:szCs w:val="28"/>
        </w:rPr>
        <w:t>sualına cavabda formalaşır, müəyyən məqsədi yerinə yetirmiş olur.</w:t>
      </w:r>
      <w:proofErr w:type="gramEnd"/>
      <w:r w:rsidRPr="00DA1ABE">
        <w:rPr>
          <w:color w:val="000000"/>
          <w:sz w:val="28"/>
          <w:szCs w:val="28"/>
        </w:rPr>
        <w:t xml:space="preserve"> Semantik cəhətdən bu cümləni aşağıdakı kimi komponentlərinə ayırmaq olar: </w:t>
      </w:r>
      <w:r w:rsidRPr="00DA1ABE">
        <w:rPr>
          <w:i/>
          <w:iCs/>
          <w:color w:val="000000"/>
          <w:sz w:val="28"/>
          <w:szCs w:val="28"/>
        </w:rPr>
        <w:t>“O hara isə getməlidir”</w:t>
      </w:r>
      <w:r w:rsidRPr="00DA1ABE">
        <w:rPr>
          <w:color w:val="000000"/>
          <w:sz w:val="28"/>
          <w:szCs w:val="28"/>
        </w:rPr>
        <w:t xml:space="preserve">. </w:t>
      </w:r>
      <w:proofErr w:type="gramStart"/>
      <w:r w:rsidRPr="00DA1ABE">
        <w:rPr>
          <w:color w:val="000000"/>
          <w:sz w:val="28"/>
          <w:szCs w:val="28"/>
        </w:rPr>
        <w:t>Bu barədə qabaqcadan belə bir etibarlı, səhih, inandırıcı məlumat vardır.</w:t>
      </w:r>
      <w:proofErr w:type="gramEnd"/>
      <w:r w:rsidRPr="00DA1ABE">
        <w:rPr>
          <w:color w:val="000000"/>
          <w:sz w:val="28"/>
          <w:szCs w:val="28"/>
        </w:rPr>
        <w:t xml:space="preserve"> </w:t>
      </w:r>
      <w:proofErr w:type="gramStart"/>
      <w:r w:rsidRPr="00DA1ABE">
        <w:rPr>
          <w:i/>
          <w:iCs/>
          <w:color w:val="000000"/>
          <w:sz w:val="28"/>
          <w:szCs w:val="28"/>
        </w:rPr>
        <w:t>Hara?</w:t>
      </w:r>
      <w:proofErr w:type="gramEnd"/>
      <w:r w:rsidRPr="00DA1ABE">
        <w:rPr>
          <w:i/>
          <w:iCs/>
          <w:color w:val="000000"/>
          <w:sz w:val="28"/>
          <w:szCs w:val="28"/>
        </w:rPr>
        <w:t xml:space="preserve"> </w:t>
      </w:r>
      <w:proofErr w:type="gramStart"/>
      <w:r w:rsidRPr="00DA1ABE">
        <w:rPr>
          <w:color w:val="000000"/>
          <w:sz w:val="28"/>
          <w:szCs w:val="28"/>
        </w:rPr>
        <w:t>sualı</w:t>
      </w:r>
      <w:proofErr w:type="gramEnd"/>
      <w:r w:rsidRPr="00DA1ABE">
        <w:rPr>
          <w:color w:val="000000"/>
          <w:sz w:val="28"/>
          <w:szCs w:val="28"/>
        </w:rPr>
        <w:t xml:space="preserve"> bu səhih və inandırıcı məlumatın əldə olunmasına xidmət edir. </w:t>
      </w:r>
      <w:proofErr w:type="gramStart"/>
      <w:r w:rsidRPr="00DA1ABE">
        <w:rPr>
          <w:color w:val="000000"/>
          <w:sz w:val="28"/>
          <w:szCs w:val="28"/>
        </w:rPr>
        <w:t>Beləliklə, cümlədə modallıq iyerarxiyası əsasında ikili modallıq özünü göstərir.</w:t>
      </w:r>
      <w:proofErr w:type="gramEnd"/>
      <w:r w:rsidRPr="00DA1ABE">
        <w:rPr>
          <w:color w:val="000000"/>
          <w:sz w:val="28"/>
          <w:szCs w:val="28"/>
        </w:rPr>
        <w:t xml:space="preserve"> </w:t>
      </w:r>
      <w:proofErr w:type="gramStart"/>
      <w:r w:rsidRPr="00DA1ABE">
        <w:rPr>
          <w:color w:val="000000"/>
          <w:sz w:val="28"/>
          <w:szCs w:val="28"/>
        </w:rPr>
        <w:t xml:space="preserve">Hər iki </w:t>
      </w:r>
      <w:r w:rsidRPr="00DA1ABE">
        <w:rPr>
          <w:color w:val="000000"/>
          <w:sz w:val="28"/>
          <w:szCs w:val="28"/>
        </w:rPr>
        <w:lastRenderedPageBreak/>
        <w:t>modallıq təsdiqdədir.</w:t>
      </w:r>
      <w:proofErr w:type="gramEnd"/>
      <w:r w:rsidRPr="00DA1ABE">
        <w:rPr>
          <w:color w:val="000000"/>
          <w:sz w:val="28"/>
          <w:szCs w:val="28"/>
        </w:rPr>
        <w:t xml:space="preserve"> </w:t>
      </w:r>
      <w:proofErr w:type="gramStart"/>
      <w:r w:rsidRPr="00DA1ABE">
        <w:rPr>
          <w:color w:val="000000"/>
          <w:sz w:val="28"/>
          <w:szCs w:val="28"/>
        </w:rPr>
        <w:t>Fərq onların zaman aidiyyətindədir.</w:t>
      </w:r>
      <w:proofErr w:type="gramEnd"/>
      <w:r w:rsidRPr="00DA1ABE">
        <w:rPr>
          <w:color w:val="000000"/>
          <w:sz w:val="28"/>
          <w:szCs w:val="28"/>
        </w:rPr>
        <w:t xml:space="preserve"> </w:t>
      </w:r>
      <w:proofErr w:type="gramStart"/>
      <w:r w:rsidRPr="00DA1ABE">
        <w:rPr>
          <w:color w:val="000000"/>
          <w:sz w:val="28"/>
          <w:szCs w:val="28"/>
        </w:rPr>
        <w:t>Onlardan biri qabaqcadan məlumdur, ikincisi isə verilmiş suala cavab şəklində sonradan təsdiqlənir.</w:t>
      </w:r>
      <w:proofErr w:type="gramEnd"/>
      <w:r w:rsidRPr="00DA1ABE">
        <w:rPr>
          <w:color w:val="000000"/>
          <w:sz w:val="28"/>
          <w:szCs w:val="28"/>
        </w:rPr>
        <w:t xml:space="preserve"> </w:t>
      </w:r>
      <w:r w:rsidR="00430081">
        <w:rPr>
          <w:color w:val="000000"/>
          <w:sz w:val="28"/>
          <w:szCs w:val="28"/>
        </w:rPr>
        <w:t xml:space="preserve"> </w:t>
      </w:r>
      <w:proofErr w:type="gramStart"/>
      <w:r w:rsidRPr="00DA1ABE">
        <w:rPr>
          <w:color w:val="000000"/>
          <w:sz w:val="28"/>
          <w:szCs w:val="28"/>
        </w:rPr>
        <w:t>Bu qəbildən olan cümlələrin rema hissəsinə presuppozisiya daxil olur ki, o da remanın tam məzmununu əhatə etmir.</w:t>
      </w:r>
      <w:proofErr w:type="gramEnd"/>
      <w:r w:rsidRPr="00DA1ABE">
        <w:rPr>
          <w:color w:val="000000"/>
          <w:sz w:val="28"/>
          <w:szCs w:val="28"/>
        </w:rPr>
        <w:t xml:space="preserve"> Bütöv cümlədə tema və rema arasında semantik əlaqə açıq-aydın hiss olunur. </w:t>
      </w:r>
      <w:proofErr w:type="gramStart"/>
      <w:r w:rsidRPr="00DA1ABE">
        <w:rPr>
          <w:color w:val="000000"/>
          <w:sz w:val="28"/>
          <w:szCs w:val="28"/>
        </w:rPr>
        <w:t>Çox vaxt belə əlaqə funksiyasını anaforik element yerinə yetirir.</w:t>
      </w:r>
      <w:proofErr w:type="gramEnd"/>
      <w:r w:rsidRPr="00DA1ABE">
        <w:rPr>
          <w:color w:val="000000"/>
          <w:sz w:val="28"/>
          <w:szCs w:val="28"/>
        </w:rPr>
        <w:t xml:space="preserve"> </w:t>
      </w:r>
      <w:proofErr w:type="gramStart"/>
      <w:r w:rsidRPr="00DA1ABE">
        <w:rPr>
          <w:color w:val="000000"/>
          <w:sz w:val="28"/>
          <w:szCs w:val="28"/>
        </w:rPr>
        <w:t>Anafora həm leksik, həm də qrammatik üsullarla, eləcə də aktual üzvlənmə vasitəsi ilə yarana bilər.</w:t>
      </w:r>
      <w:proofErr w:type="gramEnd"/>
      <w:r w:rsidRPr="00DA1ABE">
        <w:rPr>
          <w:color w:val="000000"/>
          <w:sz w:val="28"/>
          <w:szCs w:val="28"/>
        </w:rPr>
        <w:t xml:space="preserve"> </w:t>
      </w:r>
      <w:proofErr w:type="gramStart"/>
      <w:r w:rsidRPr="00DA1ABE">
        <w:rPr>
          <w:color w:val="000000"/>
          <w:sz w:val="28"/>
          <w:szCs w:val="28"/>
        </w:rPr>
        <w:t>Aktual üzvlənmənin köməyi ilə cümlənin modal çərçivəsi cümlənin informativ hissəsi üzərinə</w:t>
      </w:r>
      <w:r w:rsidR="00430081">
        <w:rPr>
          <w:color w:val="000000"/>
          <w:sz w:val="28"/>
          <w:szCs w:val="28"/>
        </w:rPr>
        <w:t xml:space="preserve"> keçir.</w:t>
      </w:r>
      <w:proofErr w:type="gramEnd"/>
      <w:r w:rsidR="00430081">
        <w:rPr>
          <w:color w:val="000000"/>
          <w:sz w:val="28"/>
          <w:szCs w:val="28"/>
        </w:rPr>
        <w:t xml:space="preserve"> </w:t>
      </w:r>
      <w:proofErr w:type="gramStart"/>
      <w:r w:rsidR="00430081">
        <w:rPr>
          <w:color w:val="000000"/>
          <w:sz w:val="28"/>
          <w:szCs w:val="28"/>
        </w:rPr>
        <w:t>C</w:t>
      </w:r>
      <w:r w:rsidRPr="00DA1ABE">
        <w:rPr>
          <w:color w:val="000000"/>
          <w:sz w:val="28"/>
          <w:szCs w:val="28"/>
        </w:rPr>
        <w:t>ümlənin qalan hissəsi əvvəlki cümlədəki təsdiqin təkrarı kimi çıxış edir.</w:t>
      </w:r>
      <w:proofErr w:type="gramEnd"/>
    </w:p>
    <w:p w:rsidR="0078368C" w:rsidRDefault="0078368C" w:rsidP="00DA1ABE">
      <w:pPr>
        <w:autoSpaceDE w:val="0"/>
        <w:autoSpaceDN w:val="0"/>
        <w:adjustRightInd w:val="0"/>
        <w:spacing w:after="0" w:line="240" w:lineRule="auto"/>
        <w:ind w:firstLine="283"/>
        <w:jc w:val="both"/>
        <w:rPr>
          <w:color w:val="000000"/>
          <w:sz w:val="28"/>
          <w:szCs w:val="28"/>
        </w:rPr>
      </w:pPr>
    </w:p>
    <w:p w:rsidR="0078368C" w:rsidRPr="002A14E2" w:rsidRDefault="0078368C" w:rsidP="00DA1ABE">
      <w:pPr>
        <w:autoSpaceDE w:val="0"/>
        <w:autoSpaceDN w:val="0"/>
        <w:adjustRightInd w:val="0"/>
        <w:spacing w:after="0" w:line="240" w:lineRule="auto"/>
        <w:ind w:firstLine="283"/>
        <w:jc w:val="both"/>
        <w:rPr>
          <w:b/>
          <w:i/>
          <w:color w:val="000000"/>
          <w:sz w:val="28"/>
          <w:szCs w:val="28"/>
        </w:rPr>
      </w:pPr>
      <w:r w:rsidRPr="002A14E2">
        <w:rPr>
          <w:b/>
          <w:i/>
          <w:color w:val="000000"/>
          <w:sz w:val="28"/>
          <w:szCs w:val="28"/>
        </w:rPr>
        <w:t xml:space="preserve">                           </w:t>
      </w:r>
      <w:r w:rsidR="002A14E2" w:rsidRPr="002A14E2">
        <w:rPr>
          <w:b/>
          <w:i/>
          <w:color w:val="000000"/>
          <w:sz w:val="28"/>
          <w:szCs w:val="28"/>
        </w:rPr>
        <w:t xml:space="preserve">           </w:t>
      </w:r>
      <w:r w:rsidRPr="002A14E2">
        <w:rPr>
          <w:b/>
          <w:i/>
          <w:color w:val="000000"/>
          <w:sz w:val="28"/>
          <w:szCs w:val="28"/>
        </w:rPr>
        <w:t xml:space="preserve">  ƏDƏBİYYAT</w:t>
      </w:r>
    </w:p>
    <w:p w:rsidR="0078368C" w:rsidRDefault="0078368C" w:rsidP="0078368C">
      <w:pPr>
        <w:pStyle w:val="Default"/>
        <w:rPr>
          <w:rFonts w:ascii="Times New Roman" w:hAnsi="Times New Roman" w:cs="Times New Roman"/>
          <w:sz w:val="28"/>
          <w:szCs w:val="28"/>
        </w:rPr>
      </w:pPr>
      <w:r>
        <w:rPr>
          <w:sz w:val="28"/>
          <w:szCs w:val="28"/>
          <w:lang w:val="az-Latn-AZ"/>
        </w:rPr>
        <w:t>1.</w:t>
      </w:r>
      <w:r w:rsidRPr="0078368C">
        <w:rPr>
          <w:rFonts w:ascii="Times New Roman" w:hAnsi="Times New Roman" w:cs="Times New Roman"/>
          <w:sz w:val="28"/>
          <w:szCs w:val="28"/>
        </w:rPr>
        <w:t xml:space="preserve">Cəfərov S. </w:t>
      </w:r>
      <w:proofErr w:type="gramStart"/>
      <w:r w:rsidRPr="0078368C">
        <w:rPr>
          <w:rFonts w:ascii="Times New Roman" w:hAnsi="Times New Roman" w:cs="Times New Roman"/>
          <w:sz w:val="28"/>
          <w:szCs w:val="28"/>
        </w:rPr>
        <w:t>Azərbaycan dilində felin şəkilləri məsələsinin qoyuluşuna dair.</w:t>
      </w:r>
      <w:proofErr w:type="gramEnd"/>
      <w:r w:rsidRPr="0078368C">
        <w:rPr>
          <w:rFonts w:ascii="Times New Roman" w:hAnsi="Times New Roman" w:cs="Times New Roman"/>
          <w:sz w:val="28"/>
          <w:szCs w:val="28"/>
        </w:rPr>
        <w:t xml:space="preserve"> </w:t>
      </w:r>
      <w:proofErr w:type="gramStart"/>
      <w:r w:rsidRPr="0078368C">
        <w:rPr>
          <w:rFonts w:ascii="Times New Roman" w:hAnsi="Times New Roman" w:cs="Times New Roman"/>
          <w:sz w:val="28"/>
          <w:szCs w:val="28"/>
        </w:rPr>
        <w:t>Azərbaycan dili və ədəbiyyat tədrisi.</w:t>
      </w:r>
      <w:proofErr w:type="gramEnd"/>
      <w:r w:rsidRPr="0078368C">
        <w:rPr>
          <w:rFonts w:ascii="Times New Roman" w:hAnsi="Times New Roman" w:cs="Times New Roman"/>
          <w:sz w:val="28"/>
          <w:szCs w:val="28"/>
        </w:rPr>
        <w:t xml:space="preserve"> </w:t>
      </w:r>
      <w:proofErr w:type="gramStart"/>
      <w:r w:rsidRPr="0078368C">
        <w:rPr>
          <w:rFonts w:ascii="Times New Roman" w:hAnsi="Times New Roman" w:cs="Times New Roman"/>
          <w:sz w:val="28"/>
          <w:szCs w:val="28"/>
        </w:rPr>
        <w:t>Birinci buraxılış, Bakı, 1963.</w:t>
      </w:r>
      <w:proofErr w:type="gramEnd"/>
      <w:r w:rsidRPr="0078368C">
        <w:rPr>
          <w:rFonts w:ascii="Times New Roman" w:hAnsi="Times New Roman" w:cs="Times New Roman"/>
          <w:sz w:val="28"/>
          <w:szCs w:val="28"/>
        </w:rPr>
        <w:t xml:space="preserve"> </w:t>
      </w:r>
    </w:p>
    <w:p w:rsidR="0078368C" w:rsidRDefault="0078368C" w:rsidP="0078368C">
      <w:pPr>
        <w:pStyle w:val="Default"/>
        <w:rPr>
          <w:rFonts w:ascii="Times New Roman" w:hAnsi="Times New Roman" w:cs="Times New Roman"/>
          <w:sz w:val="28"/>
          <w:szCs w:val="28"/>
        </w:rPr>
      </w:pPr>
      <w:proofErr w:type="gramStart"/>
      <w:r w:rsidRPr="0078368C">
        <w:rPr>
          <w:rFonts w:ascii="Times New Roman" w:hAnsi="Times New Roman" w:cs="Times New Roman"/>
          <w:sz w:val="28"/>
          <w:szCs w:val="28"/>
        </w:rPr>
        <w:t>2.Hüseynzadə</w:t>
      </w:r>
      <w:proofErr w:type="gramEnd"/>
      <w:r w:rsidRPr="0078368C">
        <w:rPr>
          <w:rFonts w:ascii="Times New Roman" w:hAnsi="Times New Roman" w:cs="Times New Roman"/>
          <w:sz w:val="28"/>
          <w:szCs w:val="28"/>
        </w:rPr>
        <w:t xml:space="preserve"> M. Müasir Azərbaycan dili. </w:t>
      </w:r>
      <w:proofErr w:type="gramStart"/>
      <w:r w:rsidRPr="0078368C">
        <w:rPr>
          <w:rFonts w:ascii="Times New Roman" w:hAnsi="Times New Roman" w:cs="Times New Roman"/>
          <w:sz w:val="28"/>
          <w:szCs w:val="28"/>
        </w:rPr>
        <w:t>Bakı, “Maarif” nə</w:t>
      </w:r>
      <w:r>
        <w:rPr>
          <w:rFonts w:ascii="Times New Roman" w:hAnsi="Times New Roman" w:cs="Times New Roman"/>
          <w:sz w:val="28"/>
          <w:szCs w:val="28"/>
        </w:rPr>
        <w:t>şriyyatı, 1973.</w:t>
      </w:r>
      <w:proofErr w:type="gramEnd"/>
    </w:p>
    <w:p w:rsidR="00297C50" w:rsidRDefault="0078368C" w:rsidP="00297C50">
      <w:pPr>
        <w:pStyle w:val="Default"/>
        <w:rPr>
          <w:rFonts w:ascii="Times New Roman" w:hAnsi="Times New Roman" w:cs="Times New Roman"/>
          <w:sz w:val="28"/>
          <w:szCs w:val="28"/>
        </w:rPr>
      </w:pPr>
      <w:r w:rsidRPr="00297C50">
        <w:rPr>
          <w:rFonts w:ascii="Times New Roman" w:hAnsi="Times New Roman" w:cs="Times New Roman"/>
          <w:sz w:val="28"/>
          <w:szCs w:val="28"/>
        </w:rPr>
        <w:t>3.</w:t>
      </w:r>
      <w:r w:rsidRPr="0078368C">
        <w:rPr>
          <w:rFonts w:ascii="Times New Roman" w:hAnsi="Times New Roman" w:cs="Times New Roman"/>
          <w:sz w:val="28"/>
          <w:szCs w:val="28"/>
        </w:rPr>
        <w:t xml:space="preserve"> </w:t>
      </w:r>
      <w:r w:rsidR="00297C50" w:rsidRPr="00297C50">
        <w:rPr>
          <w:rFonts w:ascii="Times New Roman" w:hAnsi="Times New Roman" w:cs="Times New Roman"/>
          <w:sz w:val="28"/>
          <w:szCs w:val="28"/>
        </w:rPr>
        <w:t>Brinkmann H. Die deutsche sprache. Dusseld</w:t>
      </w:r>
      <w:proofErr w:type="gramStart"/>
      <w:r w:rsidR="00297C50" w:rsidRPr="00297C50">
        <w:rPr>
          <w:rFonts w:ascii="Times New Roman" w:hAnsi="Times New Roman" w:cs="Times New Roman"/>
          <w:sz w:val="28"/>
          <w:szCs w:val="28"/>
        </w:rPr>
        <w:t>,1962</w:t>
      </w:r>
      <w:proofErr w:type="gramEnd"/>
      <w:r w:rsidR="00297C50" w:rsidRPr="00297C50">
        <w:rPr>
          <w:rFonts w:ascii="Times New Roman" w:hAnsi="Times New Roman" w:cs="Times New Roman"/>
          <w:sz w:val="28"/>
          <w:szCs w:val="28"/>
        </w:rPr>
        <w:t>.</w:t>
      </w:r>
    </w:p>
    <w:p w:rsidR="00297C50" w:rsidRDefault="00297C50" w:rsidP="00297C50">
      <w:pPr>
        <w:pStyle w:val="Default"/>
        <w:rPr>
          <w:rFonts w:ascii="Times New Roman" w:hAnsi="Times New Roman" w:cs="Times New Roman"/>
          <w:sz w:val="28"/>
          <w:szCs w:val="28"/>
        </w:rPr>
      </w:pPr>
      <w:proofErr w:type="gramStart"/>
      <w:r w:rsidRPr="00297C50">
        <w:rPr>
          <w:rFonts w:ascii="Times New Roman" w:hAnsi="Times New Roman" w:cs="Times New Roman"/>
          <w:sz w:val="28"/>
          <w:szCs w:val="28"/>
        </w:rPr>
        <w:t>4. Der Grosse Duden.</w:t>
      </w:r>
      <w:proofErr w:type="gramEnd"/>
      <w:r w:rsidRPr="00297C50">
        <w:rPr>
          <w:rFonts w:ascii="Times New Roman" w:hAnsi="Times New Roman" w:cs="Times New Roman"/>
          <w:sz w:val="28"/>
          <w:szCs w:val="28"/>
        </w:rPr>
        <w:t xml:space="preserve"> Die Grammatic der deutschen Gegenwartssprache. </w:t>
      </w:r>
      <w:proofErr w:type="gramStart"/>
      <w:r w:rsidRPr="00297C50">
        <w:rPr>
          <w:rFonts w:ascii="Times New Roman" w:hAnsi="Times New Roman" w:cs="Times New Roman"/>
          <w:sz w:val="28"/>
          <w:szCs w:val="28"/>
        </w:rPr>
        <w:t>M., 1959.</w:t>
      </w:r>
      <w:proofErr w:type="gramEnd"/>
      <w:r w:rsidRPr="00297C50">
        <w:rPr>
          <w:rFonts w:ascii="Times New Roman" w:hAnsi="Times New Roman" w:cs="Times New Roman"/>
          <w:sz w:val="28"/>
          <w:szCs w:val="28"/>
        </w:rPr>
        <w:t xml:space="preserve"> </w:t>
      </w:r>
    </w:p>
    <w:p w:rsidR="00506398" w:rsidRDefault="00297C50" w:rsidP="00506398">
      <w:pPr>
        <w:pStyle w:val="Default"/>
        <w:rPr>
          <w:rFonts w:ascii="Times New Roman" w:hAnsi="Times New Roman" w:cs="Times New Roman"/>
          <w:sz w:val="28"/>
          <w:szCs w:val="28"/>
        </w:rPr>
      </w:pPr>
      <w:r w:rsidRPr="00506398">
        <w:rPr>
          <w:rFonts w:ascii="Times New Roman" w:hAnsi="Times New Roman" w:cs="Times New Roman"/>
          <w:sz w:val="28"/>
          <w:szCs w:val="28"/>
        </w:rPr>
        <w:t>5.</w:t>
      </w:r>
      <w:r w:rsidR="00506398" w:rsidRPr="00506398">
        <w:rPr>
          <w:rFonts w:ascii="Times New Roman" w:hAnsi="Times New Roman" w:cs="Times New Roman"/>
          <w:sz w:val="28"/>
          <w:szCs w:val="28"/>
        </w:rPr>
        <w:t xml:space="preserve"> Erben C. Abriss der deutschen. </w:t>
      </w:r>
      <w:proofErr w:type="gramStart"/>
      <w:r w:rsidR="00506398" w:rsidRPr="00506398">
        <w:rPr>
          <w:rFonts w:ascii="Times New Roman" w:hAnsi="Times New Roman" w:cs="Times New Roman"/>
          <w:sz w:val="28"/>
          <w:szCs w:val="28"/>
        </w:rPr>
        <w:t>Grammatic Berlin, 1958.</w:t>
      </w:r>
      <w:proofErr w:type="gramEnd"/>
      <w:r w:rsidR="00506398" w:rsidRPr="00506398">
        <w:rPr>
          <w:rFonts w:ascii="Times New Roman" w:hAnsi="Times New Roman" w:cs="Times New Roman"/>
          <w:sz w:val="28"/>
          <w:szCs w:val="28"/>
        </w:rPr>
        <w:t xml:space="preserve"> </w:t>
      </w:r>
    </w:p>
    <w:p w:rsidR="00506398" w:rsidRDefault="00024559" w:rsidP="00506398">
      <w:pPr>
        <w:pStyle w:val="Default"/>
        <w:rPr>
          <w:rFonts w:ascii="Times New Roman" w:hAnsi="Times New Roman" w:cs="Times New Roman"/>
          <w:sz w:val="28"/>
          <w:szCs w:val="28"/>
        </w:rPr>
      </w:pPr>
      <w:r>
        <w:rPr>
          <w:rFonts w:ascii="Times New Roman" w:hAnsi="Times New Roman" w:cs="Times New Roman"/>
          <w:sz w:val="28"/>
          <w:szCs w:val="28"/>
        </w:rPr>
        <w:t>6</w:t>
      </w:r>
      <w:r w:rsidR="00506398" w:rsidRPr="00506398">
        <w:rPr>
          <w:rFonts w:ascii="Times New Roman" w:hAnsi="Times New Roman" w:cs="Times New Roman"/>
          <w:sz w:val="28"/>
          <w:szCs w:val="28"/>
        </w:rPr>
        <w:t xml:space="preserve">. </w:t>
      </w:r>
      <w:r w:rsidR="00506398">
        <w:rPr>
          <w:rFonts w:ascii="Times New Roman" w:hAnsi="Times New Roman" w:cs="Times New Roman"/>
          <w:sz w:val="28"/>
          <w:szCs w:val="28"/>
        </w:rPr>
        <w:t>J</w:t>
      </w:r>
      <w:r w:rsidR="00506398" w:rsidRPr="00506398">
        <w:rPr>
          <w:rFonts w:ascii="Times New Roman" w:hAnsi="Times New Roman" w:cs="Times New Roman"/>
          <w:sz w:val="28"/>
          <w:szCs w:val="28"/>
        </w:rPr>
        <w:t xml:space="preserve">ahangirov F. Modality in English: Semantic, Pragmatic and Psycholinguistic Approaches. </w:t>
      </w:r>
      <w:proofErr w:type="gramStart"/>
      <w:r w:rsidR="00506398" w:rsidRPr="00506398">
        <w:rPr>
          <w:rFonts w:ascii="Times New Roman" w:hAnsi="Times New Roman" w:cs="Times New Roman"/>
          <w:sz w:val="28"/>
          <w:szCs w:val="28"/>
        </w:rPr>
        <w:t>Tabriz, 2003, 201 p.</w:t>
      </w:r>
      <w:proofErr w:type="gramEnd"/>
      <w:r w:rsidR="00506398" w:rsidRPr="00506398">
        <w:rPr>
          <w:rFonts w:ascii="Times New Roman" w:hAnsi="Times New Roman" w:cs="Times New Roman"/>
          <w:sz w:val="28"/>
          <w:szCs w:val="28"/>
        </w:rPr>
        <w:t xml:space="preserve"> </w:t>
      </w:r>
    </w:p>
    <w:p w:rsidR="00506398" w:rsidRDefault="00024559" w:rsidP="00506398">
      <w:pPr>
        <w:pStyle w:val="Default"/>
        <w:rPr>
          <w:rFonts w:ascii="Times New Roman" w:hAnsi="Times New Roman" w:cs="Times New Roman"/>
          <w:sz w:val="28"/>
          <w:szCs w:val="28"/>
        </w:rPr>
      </w:pPr>
      <w:r>
        <w:rPr>
          <w:rFonts w:ascii="Times New Roman" w:hAnsi="Times New Roman" w:cs="Times New Roman"/>
          <w:sz w:val="28"/>
          <w:szCs w:val="28"/>
        </w:rPr>
        <w:t>7</w:t>
      </w:r>
      <w:r w:rsidR="00506398" w:rsidRPr="00506398">
        <w:rPr>
          <w:rFonts w:ascii="Times New Roman" w:hAnsi="Times New Roman" w:cs="Times New Roman"/>
          <w:sz w:val="28"/>
          <w:szCs w:val="28"/>
        </w:rPr>
        <w:t>. Krylova I.P., Gordon E.M. Modality in Modern Englis</w:t>
      </w:r>
      <w:r w:rsidR="00506398">
        <w:rPr>
          <w:rFonts w:ascii="Times New Roman" w:hAnsi="Times New Roman" w:cs="Times New Roman"/>
          <w:sz w:val="28"/>
          <w:szCs w:val="28"/>
        </w:rPr>
        <w:t xml:space="preserve">h. </w:t>
      </w:r>
      <w:proofErr w:type="gramStart"/>
      <w:r w:rsidR="00506398">
        <w:rPr>
          <w:rFonts w:ascii="Times New Roman" w:hAnsi="Times New Roman" w:cs="Times New Roman"/>
          <w:sz w:val="28"/>
          <w:szCs w:val="28"/>
        </w:rPr>
        <w:t>M., “List Nğö”, 2002.</w:t>
      </w:r>
      <w:proofErr w:type="gramEnd"/>
    </w:p>
    <w:p w:rsidR="00506398" w:rsidRDefault="00024559" w:rsidP="00506398">
      <w:pPr>
        <w:pStyle w:val="Default"/>
        <w:rPr>
          <w:rFonts w:ascii="Times New Roman" w:hAnsi="Times New Roman" w:cs="Times New Roman"/>
          <w:sz w:val="28"/>
          <w:szCs w:val="28"/>
        </w:rPr>
      </w:pPr>
      <w:proofErr w:type="gramStart"/>
      <w:r>
        <w:rPr>
          <w:rFonts w:ascii="Times New Roman" w:hAnsi="Times New Roman" w:cs="Times New Roman"/>
          <w:sz w:val="28"/>
          <w:szCs w:val="28"/>
        </w:rPr>
        <w:t>8</w:t>
      </w:r>
      <w:r w:rsidR="00506398" w:rsidRPr="00506398">
        <w:rPr>
          <w:rFonts w:ascii="Times New Roman" w:hAnsi="Times New Roman" w:cs="Times New Roman"/>
          <w:sz w:val="28"/>
          <w:szCs w:val="28"/>
        </w:rPr>
        <w:t>. Palmer F.R. Mood and Modality.</w:t>
      </w:r>
      <w:proofErr w:type="gramEnd"/>
      <w:r w:rsidR="00506398" w:rsidRPr="00506398">
        <w:rPr>
          <w:rFonts w:ascii="Times New Roman" w:hAnsi="Times New Roman" w:cs="Times New Roman"/>
          <w:sz w:val="28"/>
          <w:szCs w:val="28"/>
        </w:rPr>
        <w:t xml:space="preserve"> Second edition, Ca</w:t>
      </w:r>
      <w:r w:rsidR="00506398">
        <w:rPr>
          <w:rFonts w:ascii="Times New Roman" w:hAnsi="Times New Roman" w:cs="Times New Roman"/>
          <w:sz w:val="28"/>
          <w:szCs w:val="28"/>
        </w:rPr>
        <w:t>mbridge University Press, 2001</w:t>
      </w:r>
    </w:p>
    <w:p w:rsidR="00506398" w:rsidRPr="002A14E2" w:rsidRDefault="00024559" w:rsidP="00506398">
      <w:pPr>
        <w:pStyle w:val="Default"/>
        <w:rPr>
          <w:rFonts w:ascii="Times New Roman" w:hAnsi="Times New Roman" w:cs="Times New Roman"/>
          <w:sz w:val="28"/>
          <w:szCs w:val="28"/>
          <w:lang w:val="ru-RU"/>
        </w:rPr>
      </w:pPr>
      <w:proofErr w:type="gramStart"/>
      <w:r>
        <w:rPr>
          <w:rFonts w:ascii="Times New Roman" w:hAnsi="Times New Roman" w:cs="Times New Roman"/>
          <w:sz w:val="28"/>
          <w:szCs w:val="28"/>
        </w:rPr>
        <w:t>9</w:t>
      </w:r>
      <w:r w:rsidR="00506398" w:rsidRPr="00506398">
        <w:rPr>
          <w:rFonts w:ascii="Times New Roman" w:hAnsi="Times New Roman" w:cs="Times New Roman"/>
          <w:sz w:val="28"/>
          <w:szCs w:val="28"/>
        </w:rPr>
        <w:t>. Yunusov D.</w:t>
      </w:r>
      <w:proofErr w:type="gramEnd"/>
      <w:r w:rsidR="00506398" w:rsidRPr="00506398">
        <w:rPr>
          <w:rFonts w:ascii="Times New Roman" w:hAnsi="Times New Roman" w:cs="Times New Roman"/>
          <w:sz w:val="28"/>
          <w:szCs w:val="28"/>
        </w:rPr>
        <w:t xml:space="preserve"> </w:t>
      </w:r>
      <w:proofErr w:type="gramStart"/>
      <w:r w:rsidR="00506398" w:rsidRPr="00506398">
        <w:rPr>
          <w:rFonts w:ascii="Times New Roman" w:hAnsi="Times New Roman" w:cs="Times New Roman"/>
          <w:sz w:val="28"/>
          <w:szCs w:val="28"/>
        </w:rPr>
        <w:t>A Guide to English Grammar.</w:t>
      </w:r>
      <w:proofErr w:type="gramEnd"/>
      <w:r w:rsidR="00506398" w:rsidRPr="00506398">
        <w:rPr>
          <w:rFonts w:ascii="Times New Roman" w:hAnsi="Times New Roman" w:cs="Times New Roman"/>
          <w:sz w:val="28"/>
          <w:szCs w:val="28"/>
        </w:rPr>
        <w:t xml:space="preserve"> </w:t>
      </w:r>
      <w:proofErr w:type="gramStart"/>
      <w:r w:rsidR="00506398" w:rsidRPr="00506398">
        <w:rPr>
          <w:rFonts w:ascii="Times New Roman" w:hAnsi="Times New Roman" w:cs="Times New Roman"/>
          <w:sz w:val="28"/>
          <w:szCs w:val="28"/>
        </w:rPr>
        <w:t>Baku</w:t>
      </w:r>
      <w:r w:rsidR="00506398" w:rsidRPr="002A14E2">
        <w:rPr>
          <w:rFonts w:ascii="Times New Roman" w:hAnsi="Times New Roman" w:cs="Times New Roman"/>
          <w:sz w:val="28"/>
          <w:szCs w:val="28"/>
          <w:lang w:val="ru-RU"/>
        </w:rPr>
        <w:t>, 2004.</w:t>
      </w:r>
      <w:proofErr w:type="gramEnd"/>
    </w:p>
    <w:p w:rsidR="00506398" w:rsidRPr="00E21690" w:rsidRDefault="00024559" w:rsidP="00506398">
      <w:pPr>
        <w:pStyle w:val="Default"/>
        <w:rPr>
          <w:rFonts w:ascii="Times New Roman" w:hAnsi="Times New Roman" w:cs="Times New Roman"/>
          <w:sz w:val="28"/>
          <w:szCs w:val="28"/>
          <w:lang w:val="ru-RU"/>
        </w:rPr>
      </w:pPr>
      <w:r w:rsidRPr="00024559">
        <w:rPr>
          <w:rFonts w:ascii="Times New Roman" w:hAnsi="Times New Roman" w:cs="Times New Roman"/>
          <w:sz w:val="28"/>
          <w:szCs w:val="28"/>
          <w:lang w:val="ru-RU"/>
        </w:rPr>
        <w:t>10</w:t>
      </w:r>
      <w:r w:rsidR="00506398" w:rsidRPr="00D75311">
        <w:rPr>
          <w:rFonts w:ascii="Times New Roman" w:hAnsi="Times New Roman" w:cs="Times New Roman"/>
          <w:sz w:val="28"/>
          <w:szCs w:val="28"/>
          <w:lang w:val="ru-RU"/>
        </w:rPr>
        <w:t xml:space="preserve">. </w:t>
      </w:r>
      <w:r w:rsidR="00506398">
        <w:rPr>
          <w:rFonts w:ascii="Times New Roman" w:hAnsi="Times New Roman" w:cs="Times New Roman"/>
          <w:sz w:val="28"/>
          <w:szCs w:val="28"/>
          <w:lang w:val="ru-RU"/>
        </w:rPr>
        <w:t>Виноградов</w:t>
      </w:r>
      <w:r w:rsidR="00506398" w:rsidRPr="00D75311">
        <w:rPr>
          <w:rFonts w:ascii="Times New Roman" w:hAnsi="Times New Roman" w:cs="Times New Roman"/>
          <w:sz w:val="28"/>
          <w:szCs w:val="28"/>
          <w:lang w:val="ru-RU"/>
        </w:rPr>
        <w:t xml:space="preserve"> </w:t>
      </w:r>
      <w:r w:rsidR="00D75311" w:rsidRPr="00D75311">
        <w:rPr>
          <w:rFonts w:ascii="Times New Roman" w:hAnsi="Times New Roman" w:cs="Times New Roman"/>
          <w:sz w:val="28"/>
          <w:szCs w:val="28"/>
          <w:lang w:val="ru-RU"/>
        </w:rPr>
        <w:t xml:space="preserve"> </w:t>
      </w:r>
      <w:r w:rsidR="00506398">
        <w:rPr>
          <w:rFonts w:ascii="Times New Roman" w:hAnsi="Times New Roman" w:cs="Times New Roman"/>
          <w:sz w:val="28"/>
          <w:szCs w:val="28"/>
          <w:lang w:val="ru-RU"/>
        </w:rPr>
        <w:t>В</w:t>
      </w:r>
      <w:r w:rsidR="00506398" w:rsidRPr="00D75311">
        <w:rPr>
          <w:rFonts w:ascii="Times New Roman" w:hAnsi="Times New Roman" w:cs="Times New Roman"/>
          <w:sz w:val="28"/>
          <w:szCs w:val="28"/>
          <w:lang w:val="ru-RU"/>
        </w:rPr>
        <w:t>.</w:t>
      </w:r>
      <w:r w:rsidR="00506398">
        <w:rPr>
          <w:rFonts w:ascii="Times New Roman" w:hAnsi="Times New Roman" w:cs="Times New Roman"/>
          <w:sz w:val="28"/>
          <w:szCs w:val="28"/>
          <w:lang w:val="ru-RU"/>
        </w:rPr>
        <w:t>В</w:t>
      </w:r>
      <w:r w:rsidR="00506398" w:rsidRPr="00D75311">
        <w:rPr>
          <w:rFonts w:ascii="Times New Roman" w:hAnsi="Times New Roman" w:cs="Times New Roman"/>
          <w:sz w:val="28"/>
          <w:szCs w:val="28"/>
          <w:lang w:val="ru-RU"/>
        </w:rPr>
        <w:t xml:space="preserve">. </w:t>
      </w:r>
      <w:r w:rsidR="00506398">
        <w:rPr>
          <w:rFonts w:ascii="Times New Roman" w:hAnsi="Times New Roman" w:cs="Times New Roman"/>
          <w:sz w:val="28"/>
          <w:szCs w:val="28"/>
        </w:rPr>
        <w:t>O</w:t>
      </w:r>
      <w:r w:rsidR="00506398" w:rsidRPr="00D75311">
        <w:rPr>
          <w:rFonts w:ascii="Times New Roman" w:hAnsi="Times New Roman" w:cs="Times New Roman"/>
          <w:sz w:val="28"/>
          <w:szCs w:val="28"/>
          <w:lang w:val="ru-RU"/>
        </w:rPr>
        <w:t xml:space="preserve"> </w:t>
      </w:r>
      <w:r w:rsidR="00506398">
        <w:rPr>
          <w:rFonts w:ascii="Times New Roman" w:hAnsi="Times New Roman" w:cs="Times New Roman"/>
          <w:sz w:val="28"/>
          <w:szCs w:val="28"/>
          <w:lang w:val="ru-RU"/>
        </w:rPr>
        <w:t>кат</w:t>
      </w:r>
      <w:r w:rsidR="00D75311">
        <w:rPr>
          <w:rFonts w:ascii="Times New Roman" w:hAnsi="Times New Roman" w:cs="Times New Roman"/>
          <w:sz w:val="28"/>
          <w:szCs w:val="28"/>
          <w:lang w:val="ru-RU"/>
        </w:rPr>
        <w:t>егории</w:t>
      </w:r>
      <w:r w:rsidR="00506398" w:rsidRPr="00D75311">
        <w:rPr>
          <w:rFonts w:ascii="Times New Roman" w:hAnsi="Times New Roman" w:cs="Times New Roman"/>
          <w:sz w:val="28"/>
          <w:szCs w:val="28"/>
          <w:lang w:val="ru-RU"/>
        </w:rPr>
        <w:t xml:space="preserve"> </w:t>
      </w:r>
      <w:r w:rsidR="00D75311">
        <w:rPr>
          <w:rFonts w:ascii="Times New Roman" w:hAnsi="Times New Roman" w:cs="Times New Roman"/>
          <w:sz w:val="28"/>
          <w:szCs w:val="28"/>
          <w:lang w:val="ru-RU"/>
        </w:rPr>
        <w:t>модальности</w:t>
      </w:r>
      <w:r w:rsidR="00D75311" w:rsidRPr="00D75311">
        <w:rPr>
          <w:rFonts w:ascii="Times New Roman" w:hAnsi="Times New Roman" w:cs="Times New Roman"/>
          <w:sz w:val="28"/>
          <w:szCs w:val="28"/>
          <w:lang w:val="ru-RU"/>
        </w:rPr>
        <w:t xml:space="preserve"> </w:t>
      </w:r>
      <w:r w:rsidR="00D75311">
        <w:rPr>
          <w:rFonts w:ascii="Times New Roman" w:hAnsi="Times New Roman" w:cs="Times New Roman"/>
          <w:sz w:val="28"/>
          <w:szCs w:val="28"/>
          <w:lang w:val="ru-RU"/>
        </w:rPr>
        <w:t>и</w:t>
      </w:r>
      <w:r w:rsidR="00506398" w:rsidRPr="00D75311">
        <w:rPr>
          <w:rFonts w:ascii="Times New Roman" w:hAnsi="Times New Roman" w:cs="Times New Roman"/>
          <w:sz w:val="28"/>
          <w:szCs w:val="28"/>
          <w:lang w:val="ru-RU"/>
        </w:rPr>
        <w:t xml:space="preserve"> </w:t>
      </w:r>
      <w:r w:rsidR="00D75311">
        <w:rPr>
          <w:rFonts w:ascii="Times New Roman" w:hAnsi="Times New Roman" w:cs="Times New Roman"/>
          <w:sz w:val="28"/>
          <w:szCs w:val="28"/>
          <w:lang w:val="ru-RU"/>
        </w:rPr>
        <w:t>модалных</w:t>
      </w:r>
      <w:r w:rsidR="00506398" w:rsidRPr="00D75311">
        <w:rPr>
          <w:rFonts w:ascii="Times New Roman" w:hAnsi="Times New Roman" w:cs="Times New Roman"/>
          <w:sz w:val="28"/>
          <w:szCs w:val="28"/>
          <w:lang w:val="ru-RU"/>
        </w:rPr>
        <w:t xml:space="preserve"> </w:t>
      </w:r>
      <w:r w:rsidR="00D75311">
        <w:rPr>
          <w:rFonts w:ascii="Times New Roman" w:hAnsi="Times New Roman" w:cs="Times New Roman"/>
          <w:sz w:val="28"/>
          <w:szCs w:val="28"/>
          <w:lang w:val="ru-RU"/>
        </w:rPr>
        <w:t>словах</w:t>
      </w:r>
      <w:r w:rsidR="00506398" w:rsidRPr="00D75311">
        <w:rPr>
          <w:rFonts w:ascii="Times New Roman" w:hAnsi="Times New Roman" w:cs="Times New Roman"/>
          <w:sz w:val="28"/>
          <w:szCs w:val="28"/>
          <w:lang w:val="ru-RU"/>
        </w:rPr>
        <w:t xml:space="preserve"> </w:t>
      </w:r>
      <w:r w:rsidR="00D75311">
        <w:rPr>
          <w:rFonts w:ascii="Times New Roman" w:hAnsi="Times New Roman" w:cs="Times New Roman"/>
          <w:sz w:val="28"/>
          <w:szCs w:val="28"/>
          <w:lang w:val="ru-RU"/>
        </w:rPr>
        <w:t>в</w:t>
      </w:r>
      <w:r w:rsidR="00506398" w:rsidRPr="00D75311">
        <w:rPr>
          <w:rFonts w:ascii="Times New Roman" w:hAnsi="Times New Roman" w:cs="Times New Roman"/>
          <w:sz w:val="28"/>
          <w:szCs w:val="28"/>
          <w:lang w:val="ru-RU"/>
        </w:rPr>
        <w:t xml:space="preserve"> </w:t>
      </w:r>
      <w:r w:rsidR="00D75311">
        <w:rPr>
          <w:rFonts w:ascii="Times New Roman" w:hAnsi="Times New Roman" w:cs="Times New Roman"/>
          <w:sz w:val="28"/>
          <w:szCs w:val="28"/>
          <w:lang w:val="ru-RU"/>
        </w:rPr>
        <w:t>русском языке</w:t>
      </w:r>
      <w:r w:rsidR="00506398" w:rsidRPr="00D75311">
        <w:rPr>
          <w:rFonts w:ascii="Times New Roman" w:hAnsi="Times New Roman" w:cs="Times New Roman"/>
          <w:sz w:val="28"/>
          <w:szCs w:val="28"/>
          <w:lang w:val="ru-RU"/>
        </w:rPr>
        <w:t xml:space="preserve">. </w:t>
      </w:r>
      <w:r w:rsidR="00D75311">
        <w:rPr>
          <w:rFonts w:ascii="Times New Roman" w:hAnsi="Times New Roman" w:cs="Times New Roman"/>
          <w:sz w:val="28"/>
          <w:szCs w:val="28"/>
        </w:rPr>
        <w:t>M</w:t>
      </w:r>
      <w:r w:rsidR="00D75311" w:rsidRPr="00E21690">
        <w:rPr>
          <w:rFonts w:ascii="Times New Roman" w:hAnsi="Times New Roman" w:cs="Times New Roman"/>
          <w:sz w:val="28"/>
          <w:szCs w:val="28"/>
          <w:lang w:val="ru-RU"/>
        </w:rPr>
        <w:t xml:space="preserve">., </w:t>
      </w:r>
      <w:r w:rsidR="00D75311">
        <w:rPr>
          <w:rFonts w:ascii="Times New Roman" w:hAnsi="Times New Roman" w:cs="Times New Roman"/>
          <w:sz w:val="28"/>
          <w:szCs w:val="28"/>
          <w:lang w:val="ru-RU"/>
        </w:rPr>
        <w:t>Наука</w:t>
      </w:r>
      <w:proofErr w:type="gramStart"/>
      <w:r w:rsidR="00C01F2E" w:rsidRPr="00E21690">
        <w:rPr>
          <w:rFonts w:ascii="Times New Roman" w:hAnsi="Times New Roman" w:cs="Times New Roman"/>
          <w:sz w:val="28"/>
          <w:szCs w:val="28"/>
          <w:lang w:val="ru-RU"/>
        </w:rPr>
        <w:t>,</w:t>
      </w:r>
      <w:r w:rsidR="00506398" w:rsidRPr="00E21690">
        <w:rPr>
          <w:rFonts w:ascii="Times New Roman" w:hAnsi="Times New Roman" w:cs="Times New Roman"/>
          <w:sz w:val="28"/>
          <w:szCs w:val="28"/>
          <w:lang w:val="ru-RU"/>
        </w:rPr>
        <w:t>1975</w:t>
      </w:r>
      <w:proofErr w:type="gramEnd"/>
      <w:r w:rsidR="00506398" w:rsidRPr="00E21690">
        <w:rPr>
          <w:rFonts w:ascii="Times New Roman" w:hAnsi="Times New Roman" w:cs="Times New Roman"/>
          <w:sz w:val="28"/>
          <w:szCs w:val="28"/>
          <w:lang w:val="ru-RU"/>
        </w:rPr>
        <w:t xml:space="preserve">. </w:t>
      </w:r>
    </w:p>
    <w:p w:rsidR="002A14E2" w:rsidRPr="00096BAF" w:rsidRDefault="00024559" w:rsidP="002A14E2">
      <w:pPr>
        <w:pStyle w:val="Default"/>
        <w:rPr>
          <w:rFonts w:ascii="Times New Roman" w:hAnsi="Times New Roman" w:cs="Times New Roman"/>
          <w:sz w:val="28"/>
          <w:szCs w:val="28"/>
          <w:lang w:val="ru-RU"/>
        </w:rPr>
      </w:pPr>
      <w:r>
        <w:rPr>
          <w:rFonts w:ascii="Times New Roman" w:hAnsi="Times New Roman" w:cs="Times New Roman"/>
          <w:sz w:val="28"/>
          <w:szCs w:val="28"/>
          <w:lang w:val="ru-RU"/>
        </w:rPr>
        <w:t>1</w:t>
      </w:r>
      <w:r w:rsidRPr="00024559">
        <w:rPr>
          <w:rFonts w:ascii="Times New Roman" w:hAnsi="Times New Roman" w:cs="Times New Roman"/>
          <w:sz w:val="28"/>
          <w:szCs w:val="28"/>
          <w:lang w:val="ru-RU"/>
        </w:rPr>
        <w:t>1</w:t>
      </w:r>
      <w:r w:rsidR="002A14E2" w:rsidRPr="00096BAF">
        <w:rPr>
          <w:rFonts w:ascii="Times New Roman" w:hAnsi="Times New Roman" w:cs="Times New Roman"/>
          <w:sz w:val="28"/>
          <w:szCs w:val="28"/>
          <w:lang w:val="ru-RU"/>
        </w:rPr>
        <w:t xml:space="preserve">. Дешериева Р.И. О соотношении модальности и предикативности. Вопросы языкознания, 1987, № 1, стр. 34-45. </w:t>
      </w:r>
    </w:p>
    <w:p w:rsidR="002A14E2" w:rsidRPr="00096BAF" w:rsidRDefault="00024559" w:rsidP="002A14E2">
      <w:pPr>
        <w:pStyle w:val="Default"/>
        <w:rPr>
          <w:rFonts w:ascii="Times New Roman" w:hAnsi="Times New Roman" w:cs="Times New Roman"/>
          <w:sz w:val="28"/>
          <w:szCs w:val="28"/>
          <w:lang w:val="ru-RU"/>
        </w:rPr>
      </w:pPr>
      <w:r>
        <w:rPr>
          <w:rFonts w:ascii="Times New Roman" w:hAnsi="Times New Roman" w:cs="Times New Roman"/>
          <w:sz w:val="28"/>
          <w:szCs w:val="28"/>
          <w:lang w:val="ru-RU"/>
        </w:rPr>
        <w:t>1</w:t>
      </w:r>
      <w:r w:rsidRPr="00024559">
        <w:rPr>
          <w:rFonts w:ascii="Times New Roman" w:hAnsi="Times New Roman" w:cs="Times New Roman"/>
          <w:sz w:val="28"/>
          <w:szCs w:val="28"/>
          <w:lang w:val="ru-RU"/>
        </w:rPr>
        <w:t>2</w:t>
      </w:r>
      <w:r w:rsidR="002A14E2" w:rsidRPr="00096BAF">
        <w:rPr>
          <w:rFonts w:ascii="Times New Roman" w:hAnsi="Times New Roman" w:cs="Times New Roman"/>
          <w:sz w:val="28"/>
          <w:szCs w:val="28"/>
          <w:lang w:val="ru-RU"/>
        </w:rPr>
        <w:t xml:space="preserve">. Дыренкова Н.П. Грамматика шорского языка. М., 1941. </w:t>
      </w:r>
    </w:p>
    <w:p w:rsidR="002A14E2" w:rsidRPr="00096BAF" w:rsidRDefault="00024559" w:rsidP="002A14E2">
      <w:pPr>
        <w:pStyle w:val="Default"/>
        <w:rPr>
          <w:rFonts w:ascii="Times New Roman" w:hAnsi="Times New Roman" w:cs="Times New Roman"/>
          <w:sz w:val="28"/>
          <w:szCs w:val="28"/>
          <w:lang w:val="ru-RU"/>
        </w:rPr>
      </w:pPr>
      <w:r>
        <w:rPr>
          <w:rFonts w:ascii="Times New Roman" w:hAnsi="Times New Roman" w:cs="Times New Roman"/>
          <w:sz w:val="28"/>
          <w:szCs w:val="28"/>
          <w:lang w:val="ru-RU"/>
        </w:rPr>
        <w:t>1</w:t>
      </w:r>
      <w:r w:rsidRPr="00024559">
        <w:rPr>
          <w:rFonts w:ascii="Times New Roman" w:hAnsi="Times New Roman" w:cs="Times New Roman"/>
          <w:sz w:val="28"/>
          <w:szCs w:val="28"/>
          <w:lang w:val="ru-RU"/>
        </w:rPr>
        <w:t>3</w:t>
      </w:r>
      <w:r w:rsidR="002A14E2" w:rsidRPr="00096BAF">
        <w:rPr>
          <w:rFonts w:ascii="Times New Roman" w:hAnsi="Times New Roman" w:cs="Times New Roman"/>
          <w:sz w:val="28"/>
          <w:szCs w:val="28"/>
          <w:lang w:val="ru-RU"/>
        </w:rPr>
        <w:t xml:space="preserve">.Золотова Г.А. О модальности предложения в русском языке. Научн. докл. высшей школы. М., Высшая школа, 1962, № 4, с. 65-79. </w:t>
      </w:r>
    </w:p>
    <w:p w:rsidR="002A14E2" w:rsidRPr="00096BAF" w:rsidRDefault="00024559" w:rsidP="002A14E2">
      <w:pPr>
        <w:pStyle w:val="Default"/>
        <w:rPr>
          <w:rFonts w:ascii="Times New Roman" w:hAnsi="Times New Roman" w:cs="Times New Roman"/>
          <w:sz w:val="28"/>
          <w:szCs w:val="28"/>
          <w:lang w:val="ru-RU"/>
        </w:rPr>
      </w:pPr>
      <w:r>
        <w:rPr>
          <w:rFonts w:ascii="Times New Roman" w:hAnsi="Times New Roman" w:cs="Times New Roman"/>
          <w:sz w:val="28"/>
          <w:szCs w:val="28"/>
          <w:lang w:val="ru-RU"/>
        </w:rPr>
        <w:t>1</w:t>
      </w:r>
      <w:r w:rsidRPr="00024559">
        <w:rPr>
          <w:rFonts w:ascii="Times New Roman" w:hAnsi="Times New Roman" w:cs="Times New Roman"/>
          <w:sz w:val="28"/>
          <w:szCs w:val="28"/>
          <w:lang w:val="ru-RU"/>
        </w:rPr>
        <w:t>4</w:t>
      </w:r>
      <w:r w:rsidR="002A14E2" w:rsidRPr="00096BAF">
        <w:rPr>
          <w:rFonts w:ascii="Times New Roman" w:hAnsi="Times New Roman" w:cs="Times New Roman"/>
          <w:sz w:val="28"/>
          <w:szCs w:val="28"/>
          <w:lang w:val="ru-RU"/>
        </w:rPr>
        <w:t xml:space="preserve">.Колшанский Г.В. К вопросу о содержании языковой категории модальности // Вопр. Языкозн. 1961, № 1, с. 94-98. </w:t>
      </w:r>
    </w:p>
    <w:p w:rsidR="002A14E2" w:rsidRPr="00096BAF" w:rsidRDefault="00024559" w:rsidP="002A14E2">
      <w:pPr>
        <w:pStyle w:val="Default"/>
        <w:rPr>
          <w:rFonts w:ascii="Times New Roman" w:hAnsi="Times New Roman" w:cs="Times New Roman"/>
          <w:sz w:val="28"/>
          <w:szCs w:val="28"/>
          <w:lang w:val="ru-RU"/>
        </w:rPr>
      </w:pPr>
      <w:r>
        <w:rPr>
          <w:rFonts w:ascii="Times New Roman" w:hAnsi="Times New Roman" w:cs="Times New Roman"/>
          <w:sz w:val="28"/>
          <w:szCs w:val="28"/>
          <w:lang w:val="ru-RU"/>
        </w:rPr>
        <w:t>1</w:t>
      </w:r>
      <w:r w:rsidRPr="00024559">
        <w:rPr>
          <w:rFonts w:ascii="Times New Roman" w:hAnsi="Times New Roman" w:cs="Times New Roman"/>
          <w:sz w:val="28"/>
          <w:szCs w:val="28"/>
          <w:lang w:val="ru-RU"/>
        </w:rPr>
        <w:t>5</w:t>
      </w:r>
      <w:r w:rsidR="002A14E2" w:rsidRPr="00096BAF">
        <w:rPr>
          <w:rFonts w:ascii="Times New Roman" w:hAnsi="Times New Roman" w:cs="Times New Roman"/>
          <w:sz w:val="28"/>
          <w:szCs w:val="28"/>
          <w:lang w:val="ru-RU"/>
        </w:rPr>
        <w:t xml:space="preserve">.Кононов А.Н. Грамматика современного турецкого литературного языка. М., Изд. АН СССР, 1956, 569 </w:t>
      </w:r>
      <w:proofErr w:type="gramStart"/>
      <w:r w:rsidR="002A14E2" w:rsidRPr="00096BAF">
        <w:rPr>
          <w:rFonts w:ascii="Times New Roman" w:hAnsi="Times New Roman" w:cs="Times New Roman"/>
          <w:sz w:val="28"/>
          <w:szCs w:val="28"/>
          <w:lang w:val="ru-RU"/>
        </w:rPr>
        <w:t>с</w:t>
      </w:r>
      <w:proofErr w:type="gramEnd"/>
      <w:r w:rsidR="002A14E2" w:rsidRPr="00096BAF">
        <w:rPr>
          <w:rFonts w:ascii="Times New Roman" w:hAnsi="Times New Roman" w:cs="Times New Roman"/>
          <w:sz w:val="28"/>
          <w:szCs w:val="28"/>
          <w:lang w:val="ru-RU"/>
        </w:rPr>
        <w:t xml:space="preserve">. </w:t>
      </w:r>
    </w:p>
    <w:p w:rsidR="002A14E2" w:rsidRPr="00096BAF" w:rsidRDefault="00024559" w:rsidP="002A14E2">
      <w:pPr>
        <w:pStyle w:val="Default"/>
        <w:rPr>
          <w:rFonts w:ascii="Times New Roman" w:hAnsi="Times New Roman" w:cs="Times New Roman"/>
          <w:sz w:val="28"/>
          <w:szCs w:val="28"/>
          <w:lang w:val="ru-RU"/>
        </w:rPr>
      </w:pPr>
      <w:r>
        <w:rPr>
          <w:rFonts w:ascii="Times New Roman" w:hAnsi="Times New Roman" w:cs="Times New Roman"/>
          <w:sz w:val="28"/>
          <w:szCs w:val="28"/>
          <w:lang w:val="ru-RU"/>
        </w:rPr>
        <w:t>1</w:t>
      </w:r>
      <w:r w:rsidRPr="00024559">
        <w:rPr>
          <w:rFonts w:ascii="Times New Roman" w:hAnsi="Times New Roman" w:cs="Times New Roman"/>
          <w:sz w:val="28"/>
          <w:szCs w:val="28"/>
          <w:lang w:val="ru-RU"/>
        </w:rPr>
        <w:t>6</w:t>
      </w:r>
      <w:r w:rsidR="002A14E2" w:rsidRPr="00096BAF">
        <w:rPr>
          <w:rFonts w:ascii="Times New Roman" w:hAnsi="Times New Roman" w:cs="Times New Roman"/>
          <w:sz w:val="28"/>
          <w:szCs w:val="28"/>
          <w:lang w:val="ru-RU"/>
        </w:rPr>
        <w:t>. Крейнович Е.М. Юкагирский язык. М.,-Л., 1959.</w:t>
      </w:r>
    </w:p>
    <w:p w:rsidR="002A14E2" w:rsidRPr="00096BAF" w:rsidRDefault="00024559" w:rsidP="002A14E2">
      <w:pPr>
        <w:pStyle w:val="Default"/>
        <w:rPr>
          <w:rFonts w:ascii="Times New Roman" w:hAnsi="Times New Roman" w:cs="Times New Roman"/>
          <w:sz w:val="28"/>
          <w:szCs w:val="28"/>
          <w:lang w:val="ru-RU"/>
        </w:rPr>
      </w:pPr>
      <w:r>
        <w:rPr>
          <w:rFonts w:ascii="Times New Roman" w:hAnsi="Times New Roman" w:cs="Times New Roman"/>
          <w:sz w:val="28"/>
          <w:szCs w:val="28"/>
          <w:lang w:val="ru-RU"/>
        </w:rPr>
        <w:t>1</w:t>
      </w:r>
      <w:r w:rsidRPr="00024559">
        <w:rPr>
          <w:rFonts w:ascii="Times New Roman" w:hAnsi="Times New Roman" w:cs="Times New Roman"/>
          <w:sz w:val="28"/>
          <w:szCs w:val="28"/>
          <w:lang w:val="ru-RU"/>
        </w:rPr>
        <w:t>7</w:t>
      </w:r>
      <w:r w:rsidR="002A14E2" w:rsidRPr="00096BAF">
        <w:rPr>
          <w:rFonts w:ascii="Times New Roman" w:hAnsi="Times New Roman" w:cs="Times New Roman"/>
          <w:sz w:val="28"/>
          <w:szCs w:val="28"/>
          <w:lang w:val="ru-RU"/>
        </w:rPr>
        <w:t>. Мартемьянов Ю.С. Будущее время или предположительное наклонения. Иностранные языки в школе, 1958, № 2, с. 15.</w:t>
      </w:r>
    </w:p>
    <w:p w:rsidR="002A14E2" w:rsidRPr="00096BAF" w:rsidRDefault="00024559" w:rsidP="002A14E2">
      <w:pPr>
        <w:pStyle w:val="Default"/>
        <w:rPr>
          <w:rFonts w:ascii="Times New Roman" w:hAnsi="Times New Roman" w:cs="Times New Roman"/>
          <w:sz w:val="28"/>
          <w:szCs w:val="28"/>
          <w:lang w:val="ru-RU"/>
        </w:rPr>
      </w:pPr>
      <w:r>
        <w:rPr>
          <w:rFonts w:ascii="Times New Roman" w:hAnsi="Times New Roman" w:cs="Times New Roman"/>
          <w:sz w:val="28"/>
          <w:szCs w:val="28"/>
          <w:lang w:val="ru-RU"/>
        </w:rPr>
        <w:t>1</w:t>
      </w:r>
      <w:r w:rsidRPr="00024559">
        <w:rPr>
          <w:rFonts w:ascii="Times New Roman" w:hAnsi="Times New Roman" w:cs="Times New Roman"/>
          <w:sz w:val="28"/>
          <w:szCs w:val="28"/>
          <w:lang w:val="ru-RU"/>
        </w:rPr>
        <w:t>8</w:t>
      </w:r>
      <w:r w:rsidR="002A14E2" w:rsidRPr="00096BAF">
        <w:rPr>
          <w:rFonts w:ascii="Times New Roman" w:hAnsi="Times New Roman" w:cs="Times New Roman"/>
          <w:sz w:val="28"/>
          <w:szCs w:val="28"/>
          <w:lang w:val="ru-RU"/>
        </w:rPr>
        <w:t>.Мусаев К.В. Грамматика караимского языка. М., 1964.</w:t>
      </w:r>
    </w:p>
    <w:p w:rsidR="002A14E2" w:rsidRPr="00096BAF" w:rsidRDefault="00024559" w:rsidP="002A14E2">
      <w:pPr>
        <w:pStyle w:val="Default"/>
        <w:rPr>
          <w:rFonts w:ascii="Times New Roman" w:hAnsi="Times New Roman" w:cs="Times New Roman"/>
          <w:sz w:val="28"/>
          <w:szCs w:val="28"/>
          <w:lang w:val="ru-RU"/>
        </w:rPr>
      </w:pPr>
      <w:r>
        <w:rPr>
          <w:rFonts w:ascii="Times New Roman" w:hAnsi="Times New Roman" w:cs="Times New Roman"/>
          <w:sz w:val="28"/>
          <w:szCs w:val="28"/>
          <w:lang w:val="ru-RU"/>
        </w:rPr>
        <w:lastRenderedPageBreak/>
        <w:t>1</w:t>
      </w:r>
      <w:r w:rsidRPr="00024559">
        <w:rPr>
          <w:rFonts w:ascii="Times New Roman" w:hAnsi="Times New Roman" w:cs="Times New Roman"/>
          <w:sz w:val="28"/>
          <w:szCs w:val="28"/>
          <w:lang w:val="ru-RU"/>
        </w:rPr>
        <w:t>9</w:t>
      </w:r>
      <w:r w:rsidR="002A14E2" w:rsidRPr="00096BAF">
        <w:rPr>
          <w:rFonts w:ascii="Times New Roman" w:hAnsi="Times New Roman" w:cs="Times New Roman"/>
          <w:sz w:val="28"/>
          <w:szCs w:val="28"/>
          <w:lang w:val="ru-RU"/>
        </w:rPr>
        <w:t>.Панфилов В.В. Категория модальности и ее роль в конституировании структуры предложения и суждения // Воп</w:t>
      </w:r>
      <w:r>
        <w:rPr>
          <w:rFonts w:ascii="Times New Roman" w:hAnsi="Times New Roman" w:cs="Times New Roman"/>
          <w:sz w:val="28"/>
          <w:szCs w:val="28"/>
          <w:lang w:val="ru-RU"/>
        </w:rPr>
        <w:t>росы языкознания, 1977, № 4, с.</w:t>
      </w:r>
      <w:r w:rsidR="002A14E2" w:rsidRPr="00096BAF">
        <w:rPr>
          <w:rFonts w:ascii="Times New Roman" w:hAnsi="Times New Roman" w:cs="Times New Roman"/>
          <w:sz w:val="28"/>
          <w:szCs w:val="28"/>
          <w:lang w:val="ru-RU"/>
        </w:rPr>
        <w:t xml:space="preserve">48. </w:t>
      </w:r>
    </w:p>
    <w:p w:rsidR="002A14E2" w:rsidRPr="00096BAF" w:rsidRDefault="00024559" w:rsidP="002A14E2">
      <w:pPr>
        <w:pStyle w:val="Default"/>
        <w:rPr>
          <w:rFonts w:ascii="Times New Roman" w:hAnsi="Times New Roman" w:cs="Times New Roman"/>
          <w:sz w:val="28"/>
          <w:szCs w:val="28"/>
          <w:lang w:val="ru-RU"/>
        </w:rPr>
      </w:pPr>
      <w:r>
        <w:rPr>
          <w:rFonts w:ascii="Times New Roman" w:hAnsi="Times New Roman" w:cs="Times New Roman"/>
          <w:sz w:val="28"/>
          <w:szCs w:val="28"/>
          <w:lang w:val="ru-RU"/>
        </w:rPr>
        <w:t>20</w:t>
      </w:r>
      <w:r w:rsidR="002A14E2" w:rsidRPr="00096BAF">
        <w:rPr>
          <w:rFonts w:ascii="Times New Roman" w:hAnsi="Times New Roman" w:cs="Times New Roman"/>
          <w:sz w:val="28"/>
          <w:szCs w:val="28"/>
          <w:lang w:val="ru-RU"/>
        </w:rPr>
        <w:t>.Петров Н.Е. О содержании и об</w:t>
      </w:r>
      <w:r w:rsidR="002A14E2">
        <w:rPr>
          <w:rFonts w:ascii="Times New Roman" w:hAnsi="Times New Roman" w:cs="Times New Roman"/>
          <w:sz w:val="28"/>
          <w:szCs w:val="28"/>
          <w:lang w:val="ru-RU"/>
        </w:rPr>
        <w:t>ъ</w:t>
      </w:r>
      <w:r w:rsidR="002A14E2" w:rsidRPr="00096BAF">
        <w:rPr>
          <w:rFonts w:ascii="Times New Roman" w:hAnsi="Times New Roman" w:cs="Times New Roman"/>
          <w:sz w:val="28"/>
          <w:szCs w:val="28"/>
          <w:lang w:val="ru-RU"/>
        </w:rPr>
        <w:t xml:space="preserve">ема языковой модальности. Новосибирск. Изд. АН СССР, 1982, 161 </w:t>
      </w:r>
      <w:proofErr w:type="gramStart"/>
      <w:r w:rsidR="002A14E2" w:rsidRPr="00096BAF">
        <w:rPr>
          <w:rFonts w:ascii="Times New Roman" w:hAnsi="Times New Roman" w:cs="Times New Roman"/>
          <w:sz w:val="28"/>
          <w:szCs w:val="28"/>
          <w:lang w:val="ru-RU"/>
        </w:rPr>
        <w:t>с</w:t>
      </w:r>
      <w:proofErr w:type="gramEnd"/>
      <w:r w:rsidR="002A14E2" w:rsidRPr="00096BAF">
        <w:rPr>
          <w:rFonts w:ascii="Times New Roman" w:hAnsi="Times New Roman" w:cs="Times New Roman"/>
          <w:sz w:val="28"/>
          <w:szCs w:val="28"/>
          <w:lang w:val="ru-RU"/>
        </w:rPr>
        <w:t xml:space="preserve">. </w:t>
      </w:r>
    </w:p>
    <w:p w:rsidR="002A14E2" w:rsidRPr="00096BAF" w:rsidRDefault="00024559" w:rsidP="002A14E2">
      <w:pPr>
        <w:pStyle w:val="Default"/>
        <w:rPr>
          <w:rFonts w:ascii="Times New Roman" w:hAnsi="Times New Roman" w:cs="Times New Roman"/>
          <w:sz w:val="28"/>
          <w:szCs w:val="28"/>
          <w:lang w:val="ru-RU"/>
        </w:rPr>
      </w:pPr>
      <w:r>
        <w:rPr>
          <w:rFonts w:ascii="Times New Roman" w:hAnsi="Times New Roman" w:cs="Times New Roman"/>
          <w:sz w:val="28"/>
          <w:szCs w:val="28"/>
          <w:lang w:val="ru-RU"/>
        </w:rPr>
        <w:t>2</w:t>
      </w:r>
      <w:r w:rsidRPr="00024559">
        <w:rPr>
          <w:rFonts w:ascii="Times New Roman" w:hAnsi="Times New Roman" w:cs="Times New Roman"/>
          <w:sz w:val="28"/>
          <w:szCs w:val="28"/>
          <w:lang w:val="ru-RU"/>
        </w:rPr>
        <w:t>1</w:t>
      </w:r>
      <w:r w:rsidR="002A14E2" w:rsidRPr="00096BAF">
        <w:rPr>
          <w:rFonts w:ascii="Times New Roman" w:hAnsi="Times New Roman" w:cs="Times New Roman"/>
          <w:sz w:val="28"/>
          <w:szCs w:val="28"/>
          <w:lang w:val="ru-RU"/>
        </w:rPr>
        <w:t>.Пешковский А.М. Русский синтаксис в научном освещении. М., Учпедгиз, 1956.</w:t>
      </w:r>
    </w:p>
    <w:p w:rsidR="002A14E2" w:rsidRPr="00096BAF" w:rsidRDefault="00024559" w:rsidP="002A14E2">
      <w:pPr>
        <w:pStyle w:val="Default"/>
        <w:rPr>
          <w:rFonts w:ascii="Times New Roman" w:hAnsi="Times New Roman" w:cs="Times New Roman"/>
          <w:sz w:val="28"/>
          <w:szCs w:val="28"/>
          <w:lang w:val="ru-RU"/>
        </w:rPr>
      </w:pPr>
      <w:r>
        <w:rPr>
          <w:rFonts w:ascii="Times New Roman" w:hAnsi="Times New Roman" w:cs="Times New Roman"/>
          <w:sz w:val="28"/>
          <w:szCs w:val="28"/>
          <w:lang w:val="ru-RU"/>
        </w:rPr>
        <w:t>2</w:t>
      </w:r>
      <w:r w:rsidRPr="00024559">
        <w:rPr>
          <w:rFonts w:ascii="Times New Roman" w:hAnsi="Times New Roman" w:cs="Times New Roman"/>
          <w:sz w:val="28"/>
          <w:szCs w:val="28"/>
          <w:lang w:val="ru-RU"/>
        </w:rPr>
        <w:t>2</w:t>
      </w:r>
      <w:r w:rsidR="002A14E2" w:rsidRPr="00096BAF">
        <w:rPr>
          <w:rFonts w:ascii="Times New Roman" w:hAnsi="Times New Roman" w:cs="Times New Roman"/>
          <w:sz w:val="28"/>
          <w:szCs w:val="28"/>
          <w:lang w:val="ru-RU"/>
        </w:rPr>
        <w:t>.Шведова Н.Ю. Очерки по синтаксису русской разговорной речи. М., Изд. АН СССР.</w:t>
      </w:r>
    </w:p>
    <w:p w:rsidR="002A14E2" w:rsidRPr="00024559" w:rsidRDefault="00024559" w:rsidP="002A14E2">
      <w:pPr>
        <w:pStyle w:val="Default"/>
        <w:rPr>
          <w:rFonts w:ascii="Times New Roman" w:hAnsi="Times New Roman" w:cs="Times New Roman"/>
          <w:sz w:val="28"/>
          <w:szCs w:val="28"/>
          <w:lang w:val="ru-RU"/>
        </w:rPr>
      </w:pPr>
      <w:r>
        <w:rPr>
          <w:rFonts w:ascii="Times New Roman" w:hAnsi="Times New Roman" w:cs="Times New Roman"/>
          <w:sz w:val="28"/>
          <w:szCs w:val="28"/>
          <w:lang w:val="ru-RU"/>
        </w:rPr>
        <w:t>2</w:t>
      </w:r>
      <w:r w:rsidRPr="00024559">
        <w:rPr>
          <w:rFonts w:ascii="Times New Roman" w:hAnsi="Times New Roman" w:cs="Times New Roman"/>
          <w:sz w:val="28"/>
          <w:szCs w:val="28"/>
          <w:lang w:val="ru-RU"/>
        </w:rPr>
        <w:t>3</w:t>
      </w:r>
      <w:r w:rsidR="002A14E2" w:rsidRPr="00096BAF">
        <w:rPr>
          <w:rFonts w:ascii="Times New Roman" w:hAnsi="Times New Roman" w:cs="Times New Roman"/>
          <w:sz w:val="28"/>
          <w:szCs w:val="28"/>
          <w:lang w:val="ru-RU"/>
        </w:rPr>
        <w:t xml:space="preserve">.Штеллинг Д.А. О неоднородности грамматических категорий. </w:t>
      </w:r>
      <w:r w:rsidR="002A14E2" w:rsidRPr="007064D0">
        <w:rPr>
          <w:rFonts w:ascii="Times New Roman" w:hAnsi="Times New Roman" w:cs="Times New Roman"/>
          <w:sz w:val="28"/>
          <w:szCs w:val="28"/>
          <w:lang w:val="ru-RU"/>
        </w:rPr>
        <w:t>“</w:t>
      </w:r>
      <w:r w:rsidR="002A14E2" w:rsidRPr="00096BAF">
        <w:rPr>
          <w:rFonts w:ascii="Times New Roman" w:hAnsi="Times New Roman" w:cs="Times New Roman"/>
          <w:sz w:val="28"/>
          <w:szCs w:val="28"/>
          <w:lang w:val="ru-RU"/>
        </w:rPr>
        <w:t>Вопросы</w:t>
      </w:r>
      <w:r w:rsidR="002A14E2" w:rsidRPr="007064D0">
        <w:rPr>
          <w:rFonts w:ascii="Times New Roman" w:hAnsi="Times New Roman" w:cs="Times New Roman"/>
          <w:sz w:val="28"/>
          <w:szCs w:val="28"/>
          <w:lang w:val="ru-RU"/>
        </w:rPr>
        <w:t xml:space="preserve"> </w:t>
      </w:r>
      <w:r w:rsidR="002A14E2" w:rsidRPr="00096BAF">
        <w:rPr>
          <w:rFonts w:ascii="Times New Roman" w:hAnsi="Times New Roman" w:cs="Times New Roman"/>
          <w:sz w:val="28"/>
          <w:szCs w:val="28"/>
          <w:lang w:val="ru-RU"/>
        </w:rPr>
        <w:t>языкознания</w:t>
      </w:r>
      <w:r w:rsidR="002A14E2" w:rsidRPr="007064D0">
        <w:rPr>
          <w:rFonts w:ascii="Times New Roman" w:hAnsi="Times New Roman" w:cs="Times New Roman"/>
          <w:sz w:val="28"/>
          <w:szCs w:val="28"/>
          <w:lang w:val="ru-RU"/>
        </w:rPr>
        <w:t xml:space="preserve">”, 1959, № 1. </w:t>
      </w:r>
    </w:p>
    <w:p w:rsidR="00024559" w:rsidRPr="00024559" w:rsidRDefault="00024559" w:rsidP="00024559">
      <w:pPr>
        <w:autoSpaceDE w:val="0"/>
        <w:autoSpaceDN w:val="0"/>
        <w:adjustRightInd w:val="0"/>
        <w:spacing w:after="0" w:line="240" w:lineRule="auto"/>
        <w:rPr>
          <w:color w:val="000000"/>
          <w:sz w:val="28"/>
          <w:szCs w:val="28"/>
          <w:lang w:val="ru-RU"/>
        </w:rPr>
      </w:pPr>
      <w:r w:rsidRPr="00024559">
        <w:rPr>
          <w:color w:val="000000"/>
          <w:sz w:val="28"/>
          <w:szCs w:val="28"/>
          <w:lang w:val="ru-RU"/>
        </w:rPr>
        <w:t xml:space="preserve">24. </w:t>
      </w:r>
      <w:r w:rsidRPr="00024559">
        <w:rPr>
          <w:color w:val="000000"/>
          <w:sz w:val="28"/>
          <w:szCs w:val="28"/>
        </w:rPr>
        <w:t>http</w:t>
      </w:r>
      <w:r w:rsidRPr="00024559">
        <w:rPr>
          <w:color w:val="000000"/>
          <w:sz w:val="28"/>
          <w:szCs w:val="28"/>
          <w:lang w:val="ru-RU"/>
        </w:rPr>
        <w:t>://</w:t>
      </w:r>
      <w:r w:rsidRPr="00024559">
        <w:rPr>
          <w:color w:val="000000"/>
          <w:sz w:val="28"/>
          <w:szCs w:val="28"/>
        </w:rPr>
        <w:t>www</w:t>
      </w:r>
      <w:r w:rsidRPr="00024559">
        <w:rPr>
          <w:color w:val="000000"/>
          <w:sz w:val="28"/>
          <w:szCs w:val="28"/>
          <w:lang w:val="ru-RU"/>
        </w:rPr>
        <w:t>.</w:t>
      </w:r>
      <w:r w:rsidRPr="00024559">
        <w:rPr>
          <w:color w:val="000000"/>
          <w:sz w:val="28"/>
          <w:szCs w:val="28"/>
        </w:rPr>
        <w:t>englishpage</w:t>
      </w:r>
      <w:r w:rsidRPr="00024559">
        <w:rPr>
          <w:color w:val="000000"/>
          <w:sz w:val="28"/>
          <w:szCs w:val="28"/>
          <w:lang w:val="ru-RU"/>
        </w:rPr>
        <w:t>.</w:t>
      </w:r>
      <w:r w:rsidRPr="00024559">
        <w:rPr>
          <w:color w:val="000000"/>
          <w:sz w:val="28"/>
          <w:szCs w:val="28"/>
        </w:rPr>
        <w:t>com</w:t>
      </w:r>
      <w:r w:rsidRPr="00024559">
        <w:rPr>
          <w:color w:val="000000"/>
          <w:sz w:val="28"/>
          <w:szCs w:val="28"/>
          <w:lang w:val="ru-RU"/>
        </w:rPr>
        <w:t>/</w:t>
      </w:r>
      <w:r w:rsidRPr="00024559">
        <w:rPr>
          <w:color w:val="000000"/>
          <w:sz w:val="28"/>
          <w:szCs w:val="28"/>
        </w:rPr>
        <w:t>modals</w:t>
      </w:r>
      <w:r w:rsidRPr="00024559">
        <w:rPr>
          <w:color w:val="000000"/>
          <w:sz w:val="28"/>
          <w:szCs w:val="28"/>
          <w:lang w:val="ru-RU"/>
        </w:rPr>
        <w:t>/</w:t>
      </w:r>
      <w:r w:rsidRPr="00024559">
        <w:rPr>
          <w:color w:val="000000"/>
          <w:sz w:val="28"/>
          <w:szCs w:val="28"/>
        </w:rPr>
        <w:t>modalintro</w:t>
      </w:r>
      <w:r w:rsidRPr="00024559">
        <w:rPr>
          <w:color w:val="000000"/>
          <w:sz w:val="28"/>
          <w:szCs w:val="28"/>
          <w:lang w:val="ru-RU"/>
        </w:rPr>
        <w:t>.</w:t>
      </w:r>
      <w:r w:rsidRPr="00024559">
        <w:rPr>
          <w:color w:val="000000"/>
          <w:sz w:val="28"/>
          <w:szCs w:val="28"/>
        </w:rPr>
        <w:t>html</w:t>
      </w:r>
      <w:r w:rsidRPr="00024559">
        <w:rPr>
          <w:color w:val="000000"/>
          <w:sz w:val="28"/>
          <w:szCs w:val="28"/>
          <w:lang w:val="ru-RU"/>
        </w:rPr>
        <w:t xml:space="preserve"> </w:t>
      </w:r>
    </w:p>
    <w:p w:rsidR="00024559" w:rsidRPr="00E21690" w:rsidRDefault="00024559" w:rsidP="00024559">
      <w:pPr>
        <w:autoSpaceDE w:val="0"/>
        <w:autoSpaceDN w:val="0"/>
        <w:adjustRightInd w:val="0"/>
        <w:spacing w:after="0" w:line="240" w:lineRule="auto"/>
        <w:rPr>
          <w:color w:val="000000"/>
          <w:sz w:val="28"/>
          <w:szCs w:val="28"/>
          <w:lang w:val="ru-RU"/>
        </w:rPr>
      </w:pPr>
      <w:r w:rsidRPr="00E21690">
        <w:rPr>
          <w:color w:val="000000"/>
          <w:sz w:val="28"/>
          <w:szCs w:val="28"/>
          <w:lang w:val="ru-RU"/>
        </w:rPr>
        <w:t xml:space="preserve">25. </w:t>
      </w:r>
      <w:hyperlink r:id="rId4" w:history="1">
        <w:r w:rsidRPr="00024559">
          <w:rPr>
            <w:rStyle w:val="a3"/>
            <w:sz w:val="28"/>
            <w:szCs w:val="28"/>
          </w:rPr>
          <w:t>http</w:t>
        </w:r>
        <w:r w:rsidRPr="00E21690">
          <w:rPr>
            <w:rStyle w:val="a3"/>
            <w:sz w:val="28"/>
            <w:szCs w:val="28"/>
            <w:lang w:val="ru-RU"/>
          </w:rPr>
          <w:t>://</w:t>
        </w:r>
        <w:r w:rsidRPr="00024559">
          <w:rPr>
            <w:rStyle w:val="a3"/>
            <w:sz w:val="28"/>
            <w:szCs w:val="28"/>
          </w:rPr>
          <w:t>users</w:t>
        </w:r>
        <w:r w:rsidRPr="00E21690">
          <w:rPr>
            <w:rStyle w:val="a3"/>
            <w:sz w:val="28"/>
            <w:szCs w:val="28"/>
            <w:lang w:val="ru-RU"/>
          </w:rPr>
          <w:t>.</w:t>
        </w:r>
        <w:r w:rsidRPr="00024559">
          <w:rPr>
            <w:rStyle w:val="a3"/>
            <w:sz w:val="28"/>
            <w:szCs w:val="28"/>
          </w:rPr>
          <w:t>tkk</w:t>
        </w:r>
        <w:r w:rsidRPr="00E21690">
          <w:rPr>
            <w:rStyle w:val="a3"/>
            <w:sz w:val="28"/>
            <w:szCs w:val="28"/>
            <w:lang w:val="ru-RU"/>
          </w:rPr>
          <w:t>.</w:t>
        </w:r>
        <w:r w:rsidRPr="00024559">
          <w:rPr>
            <w:rStyle w:val="a3"/>
            <w:sz w:val="28"/>
            <w:szCs w:val="28"/>
          </w:rPr>
          <w:t>fi</w:t>
        </w:r>
        <w:r w:rsidRPr="00E21690">
          <w:rPr>
            <w:rStyle w:val="a3"/>
            <w:sz w:val="28"/>
            <w:szCs w:val="28"/>
            <w:lang w:val="ru-RU"/>
          </w:rPr>
          <w:t>/~</w:t>
        </w:r>
        <w:r w:rsidRPr="00024559">
          <w:rPr>
            <w:rStyle w:val="a3"/>
            <w:sz w:val="28"/>
            <w:szCs w:val="28"/>
          </w:rPr>
          <w:t>rvilmi</w:t>
        </w:r>
        <w:r w:rsidRPr="00E21690">
          <w:rPr>
            <w:rStyle w:val="a3"/>
            <w:sz w:val="28"/>
            <w:szCs w:val="28"/>
            <w:lang w:val="ru-RU"/>
          </w:rPr>
          <w:t>/</w:t>
        </w:r>
        <w:r w:rsidRPr="00024559">
          <w:rPr>
            <w:rStyle w:val="a3"/>
            <w:sz w:val="28"/>
            <w:szCs w:val="28"/>
          </w:rPr>
          <w:t>help</w:t>
        </w:r>
        <w:r w:rsidRPr="00E21690">
          <w:rPr>
            <w:rStyle w:val="a3"/>
            <w:sz w:val="28"/>
            <w:szCs w:val="28"/>
            <w:lang w:val="ru-RU"/>
          </w:rPr>
          <w:t>/</w:t>
        </w:r>
        <w:r w:rsidRPr="00024559">
          <w:rPr>
            <w:rStyle w:val="a3"/>
            <w:sz w:val="28"/>
            <w:szCs w:val="28"/>
          </w:rPr>
          <w:t>grammar</w:t>
        </w:r>
        <w:r w:rsidRPr="00E21690">
          <w:rPr>
            <w:rStyle w:val="a3"/>
            <w:sz w:val="28"/>
            <w:szCs w:val="28"/>
            <w:lang w:val="ru-RU"/>
          </w:rPr>
          <w:t>_</w:t>
        </w:r>
        <w:r w:rsidRPr="00024559">
          <w:rPr>
            <w:rStyle w:val="a3"/>
            <w:sz w:val="28"/>
            <w:szCs w:val="28"/>
          </w:rPr>
          <w:t>help</w:t>
        </w:r>
        <w:r w:rsidRPr="00E21690">
          <w:rPr>
            <w:rStyle w:val="a3"/>
            <w:sz w:val="28"/>
            <w:szCs w:val="28"/>
            <w:lang w:val="ru-RU"/>
          </w:rPr>
          <w:t>/</w:t>
        </w:r>
        <w:r w:rsidRPr="00024559">
          <w:rPr>
            <w:rStyle w:val="a3"/>
            <w:sz w:val="28"/>
            <w:szCs w:val="28"/>
          </w:rPr>
          <w:t>modalverbs</w:t>
        </w:r>
        <w:r w:rsidRPr="00E21690">
          <w:rPr>
            <w:rStyle w:val="a3"/>
            <w:sz w:val="28"/>
            <w:szCs w:val="28"/>
            <w:lang w:val="ru-RU"/>
          </w:rPr>
          <w:t>.</w:t>
        </w:r>
        <w:r w:rsidRPr="00024559">
          <w:rPr>
            <w:rStyle w:val="a3"/>
            <w:sz w:val="28"/>
            <w:szCs w:val="28"/>
          </w:rPr>
          <w:t>html</w:t>
        </w:r>
      </w:hyperlink>
    </w:p>
    <w:p w:rsidR="00024559" w:rsidRPr="00E21690" w:rsidRDefault="00024559" w:rsidP="00024559">
      <w:pPr>
        <w:autoSpaceDE w:val="0"/>
        <w:autoSpaceDN w:val="0"/>
        <w:adjustRightInd w:val="0"/>
        <w:spacing w:after="0" w:line="240" w:lineRule="auto"/>
        <w:rPr>
          <w:color w:val="000000"/>
          <w:sz w:val="28"/>
          <w:szCs w:val="28"/>
          <w:lang w:val="ru-RU"/>
        </w:rPr>
      </w:pPr>
      <w:r w:rsidRPr="00E21690">
        <w:rPr>
          <w:color w:val="000000"/>
          <w:sz w:val="28"/>
          <w:szCs w:val="28"/>
          <w:lang w:val="ru-RU"/>
        </w:rPr>
        <w:t xml:space="preserve">26. </w:t>
      </w:r>
      <w:r w:rsidRPr="00024559">
        <w:rPr>
          <w:color w:val="000000"/>
          <w:sz w:val="28"/>
          <w:szCs w:val="28"/>
        </w:rPr>
        <w:t>http</w:t>
      </w:r>
      <w:r w:rsidRPr="00E21690">
        <w:rPr>
          <w:color w:val="000000"/>
          <w:sz w:val="28"/>
          <w:szCs w:val="28"/>
          <w:lang w:val="ru-RU"/>
        </w:rPr>
        <w:t>://</w:t>
      </w:r>
      <w:r w:rsidRPr="00024559">
        <w:rPr>
          <w:color w:val="000000"/>
          <w:sz w:val="28"/>
          <w:szCs w:val="28"/>
        </w:rPr>
        <w:t>www</w:t>
      </w:r>
      <w:r w:rsidRPr="00E21690">
        <w:rPr>
          <w:color w:val="000000"/>
          <w:sz w:val="28"/>
          <w:szCs w:val="28"/>
          <w:lang w:val="ru-RU"/>
        </w:rPr>
        <w:t>.</w:t>
      </w:r>
      <w:r w:rsidRPr="00024559">
        <w:rPr>
          <w:color w:val="000000"/>
          <w:sz w:val="28"/>
          <w:szCs w:val="28"/>
        </w:rPr>
        <w:t>geocities</w:t>
      </w:r>
      <w:r w:rsidRPr="00E21690">
        <w:rPr>
          <w:color w:val="000000"/>
          <w:sz w:val="28"/>
          <w:szCs w:val="28"/>
          <w:lang w:val="ru-RU"/>
        </w:rPr>
        <w:t>.</w:t>
      </w:r>
      <w:r w:rsidRPr="00024559">
        <w:rPr>
          <w:color w:val="000000"/>
          <w:sz w:val="28"/>
          <w:szCs w:val="28"/>
        </w:rPr>
        <w:t>com</w:t>
      </w:r>
      <w:r w:rsidRPr="00E21690">
        <w:rPr>
          <w:color w:val="000000"/>
          <w:sz w:val="28"/>
          <w:szCs w:val="28"/>
          <w:lang w:val="ru-RU"/>
        </w:rPr>
        <w:t>/</w:t>
      </w:r>
      <w:r w:rsidRPr="00024559">
        <w:rPr>
          <w:color w:val="000000"/>
          <w:sz w:val="28"/>
          <w:szCs w:val="28"/>
        </w:rPr>
        <w:t>SoHo</w:t>
      </w:r>
      <w:r w:rsidRPr="00E21690">
        <w:rPr>
          <w:color w:val="000000"/>
          <w:sz w:val="28"/>
          <w:szCs w:val="28"/>
          <w:lang w:val="ru-RU"/>
        </w:rPr>
        <w:t>/</w:t>
      </w:r>
      <w:r w:rsidRPr="00024559">
        <w:rPr>
          <w:color w:val="000000"/>
          <w:sz w:val="28"/>
          <w:szCs w:val="28"/>
        </w:rPr>
        <w:t>Square</w:t>
      </w:r>
      <w:r w:rsidRPr="00E21690">
        <w:rPr>
          <w:color w:val="000000"/>
          <w:sz w:val="28"/>
          <w:szCs w:val="28"/>
          <w:lang w:val="ru-RU"/>
        </w:rPr>
        <w:t>/3621/</w:t>
      </w:r>
      <w:r w:rsidRPr="00024559">
        <w:rPr>
          <w:color w:val="000000"/>
          <w:sz w:val="28"/>
          <w:szCs w:val="28"/>
        </w:rPr>
        <w:t>MODALS</w:t>
      </w:r>
      <w:r w:rsidRPr="00E21690">
        <w:rPr>
          <w:color w:val="000000"/>
          <w:sz w:val="28"/>
          <w:szCs w:val="28"/>
          <w:lang w:val="ru-RU"/>
        </w:rPr>
        <w:t>.</w:t>
      </w:r>
      <w:r w:rsidRPr="00024559">
        <w:rPr>
          <w:color w:val="000000"/>
          <w:sz w:val="28"/>
          <w:szCs w:val="28"/>
        </w:rPr>
        <w:t>HTM</w:t>
      </w:r>
      <w:r w:rsidRPr="00E21690">
        <w:rPr>
          <w:color w:val="000000"/>
          <w:sz w:val="28"/>
          <w:szCs w:val="28"/>
          <w:lang w:val="ru-RU"/>
        </w:rPr>
        <w:t xml:space="preserve"> </w:t>
      </w:r>
    </w:p>
    <w:p w:rsidR="00024559" w:rsidRDefault="00024559" w:rsidP="00024559">
      <w:pPr>
        <w:autoSpaceDE w:val="0"/>
        <w:autoSpaceDN w:val="0"/>
        <w:adjustRightInd w:val="0"/>
        <w:spacing w:after="0" w:line="240" w:lineRule="auto"/>
        <w:jc w:val="both"/>
        <w:rPr>
          <w:color w:val="000000"/>
          <w:sz w:val="28"/>
          <w:szCs w:val="28"/>
          <w:lang w:val="ru-RU"/>
        </w:rPr>
      </w:pPr>
      <w:r w:rsidRPr="00E21690">
        <w:rPr>
          <w:color w:val="000000"/>
          <w:sz w:val="28"/>
          <w:szCs w:val="28"/>
          <w:lang w:val="ru-RU"/>
        </w:rPr>
        <w:t xml:space="preserve">27. </w:t>
      </w:r>
      <w:hyperlink r:id="rId5" w:history="1">
        <w:r w:rsidR="00096770" w:rsidRPr="00354276">
          <w:rPr>
            <w:rStyle w:val="a3"/>
            <w:sz w:val="28"/>
            <w:szCs w:val="28"/>
          </w:rPr>
          <w:t>http</w:t>
        </w:r>
        <w:r w:rsidR="00096770" w:rsidRPr="00354276">
          <w:rPr>
            <w:rStyle w:val="a3"/>
            <w:sz w:val="28"/>
            <w:szCs w:val="28"/>
            <w:lang w:val="ru-RU"/>
          </w:rPr>
          <w:t>://</w:t>
        </w:r>
        <w:r w:rsidR="00096770" w:rsidRPr="00354276">
          <w:rPr>
            <w:rStyle w:val="a3"/>
            <w:sz w:val="28"/>
            <w:szCs w:val="28"/>
          </w:rPr>
          <w:t>www</w:t>
        </w:r>
        <w:r w:rsidR="00096770" w:rsidRPr="00354276">
          <w:rPr>
            <w:rStyle w:val="a3"/>
            <w:sz w:val="28"/>
            <w:szCs w:val="28"/>
            <w:lang w:val="ru-RU"/>
          </w:rPr>
          <w:t>3.</w:t>
        </w:r>
        <w:r w:rsidR="00096770" w:rsidRPr="00354276">
          <w:rPr>
            <w:rStyle w:val="a3"/>
            <w:sz w:val="28"/>
            <w:szCs w:val="28"/>
          </w:rPr>
          <w:t>telus</w:t>
        </w:r>
        <w:r w:rsidR="00096770" w:rsidRPr="00354276">
          <w:rPr>
            <w:rStyle w:val="a3"/>
            <w:sz w:val="28"/>
            <w:szCs w:val="28"/>
            <w:lang w:val="ru-RU"/>
          </w:rPr>
          <w:t>.</w:t>
        </w:r>
        <w:r w:rsidR="00096770" w:rsidRPr="00354276">
          <w:rPr>
            <w:rStyle w:val="a3"/>
            <w:sz w:val="28"/>
            <w:szCs w:val="28"/>
          </w:rPr>
          <w:t>net</w:t>
        </w:r>
        <w:r w:rsidR="00096770" w:rsidRPr="00354276">
          <w:rPr>
            <w:rStyle w:val="a3"/>
            <w:sz w:val="28"/>
            <w:szCs w:val="28"/>
            <w:lang w:val="ru-RU"/>
          </w:rPr>
          <w:t>/</w:t>
        </w:r>
        <w:r w:rsidR="00096770" w:rsidRPr="00354276">
          <w:rPr>
            <w:rStyle w:val="a3"/>
            <w:sz w:val="28"/>
            <w:szCs w:val="28"/>
          </w:rPr>
          <w:t>linguisticsissues</w:t>
        </w:r>
        <w:r w:rsidR="00096770" w:rsidRPr="00354276">
          <w:rPr>
            <w:rStyle w:val="a3"/>
            <w:sz w:val="28"/>
            <w:szCs w:val="28"/>
            <w:lang w:val="ru-RU"/>
          </w:rPr>
          <w:t>/</w:t>
        </w:r>
        <w:r w:rsidR="00096770" w:rsidRPr="00354276">
          <w:rPr>
            <w:rStyle w:val="a3"/>
            <w:sz w:val="28"/>
            <w:szCs w:val="28"/>
          </w:rPr>
          <w:t>modalsinteaching</w:t>
        </w:r>
        <w:r w:rsidR="00096770" w:rsidRPr="00354276">
          <w:rPr>
            <w:rStyle w:val="a3"/>
            <w:sz w:val="28"/>
            <w:szCs w:val="28"/>
            <w:lang w:val="ru-RU"/>
          </w:rPr>
          <w:t>.</w:t>
        </w:r>
        <w:r w:rsidR="00096770" w:rsidRPr="00354276">
          <w:rPr>
            <w:rStyle w:val="a3"/>
            <w:sz w:val="28"/>
            <w:szCs w:val="28"/>
          </w:rPr>
          <w:t>html</w:t>
        </w:r>
      </w:hyperlink>
      <w:r w:rsidRPr="00E21690">
        <w:rPr>
          <w:color w:val="000000"/>
          <w:sz w:val="28"/>
          <w:szCs w:val="28"/>
          <w:lang w:val="ru-RU"/>
        </w:rPr>
        <w:t xml:space="preserve"> </w:t>
      </w:r>
    </w:p>
    <w:p w:rsidR="00096770" w:rsidRDefault="00096770" w:rsidP="00024559">
      <w:pPr>
        <w:autoSpaceDE w:val="0"/>
        <w:autoSpaceDN w:val="0"/>
        <w:adjustRightInd w:val="0"/>
        <w:spacing w:after="0" w:line="240" w:lineRule="auto"/>
        <w:jc w:val="both"/>
        <w:rPr>
          <w:color w:val="000000"/>
          <w:sz w:val="28"/>
          <w:szCs w:val="28"/>
          <w:lang w:val="ru-RU"/>
        </w:rPr>
      </w:pPr>
    </w:p>
    <w:p w:rsidR="00096770" w:rsidRDefault="00096770" w:rsidP="00024559">
      <w:pPr>
        <w:autoSpaceDE w:val="0"/>
        <w:autoSpaceDN w:val="0"/>
        <w:adjustRightInd w:val="0"/>
        <w:spacing w:after="0" w:line="240" w:lineRule="auto"/>
        <w:jc w:val="both"/>
        <w:rPr>
          <w:b/>
          <w:color w:val="000000"/>
          <w:sz w:val="28"/>
          <w:szCs w:val="28"/>
        </w:rPr>
      </w:pPr>
      <w:r w:rsidRPr="00096770">
        <w:rPr>
          <w:b/>
          <w:color w:val="000000"/>
          <w:sz w:val="28"/>
          <w:szCs w:val="28"/>
          <w:lang w:val="ru-RU"/>
        </w:rPr>
        <w:t xml:space="preserve">                                           </w:t>
      </w:r>
      <w:r w:rsidRPr="00C401F4">
        <w:rPr>
          <w:b/>
          <w:color w:val="000000"/>
          <w:sz w:val="28"/>
          <w:szCs w:val="28"/>
        </w:rPr>
        <w:t>SUMMARY</w:t>
      </w:r>
    </w:p>
    <w:p w:rsidR="00096770" w:rsidRDefault="00096770" w:rsidP="00024559">
      <w:pPr>
        <w:autoSpaceDE w:val="0"/>
        <w:autoSpaceDN w:val="0"/>
        <w:adjustRightInd w:val="0"/>
        <w:spacing w:after="0" w:line="240" w:lineRule="auto"/>
        <w:jc w:val="both"/>
        <w:rPr>
          <w:b/>
          <w:color w:val="000000"/>
          <w:sz w:val="28"/>
          <w:szCs w:val="28"/>
        </w:rPr>
      </w:pPr>
      <w:r>
        <w:rPr>
          <w:b/>
          <w:color w:val="000000"/>
          <w:sz w:val="28"/>
          <w:szCs w:val="28"/>
        </w:rPr>
        <w:t>Different approaches to the problem of grammatical modality in modern linguistics</w:t>
      </w:r>
    </w:p>
    <w:p w:rsidR="00096770" w:rsidRDefault="00096770" w:rsidP="00024559">
      <w:pPr>
        <w:autoSpaceDE w:val="0"/>
        <w:autoSpaceDN w:val="0"/>
        <w:adjustRightInd w:val="0"/>
        <w:spacing w:after="0" w:line="240" w:lineRule="auto"/>
        <w:jc w:val="both"/>
        <w:rPr>
          <w:color w:val="000000"/>
          <w:sz w:val="28"/>
          <w:szCs w:val="28"/>
        </w:rPr>
      </w:pPr>
      <w:r>
        <w:rPr>
          <w:b/>
          <w:color w:val="000000"/>
          <w:sz w:val="28"/>
          <w:szCs w:val="28"/>
        </w:rPr>
        <w:t xml:space="preserve">       </w:t>
      </w:r>
      <w:r w:rsidRPr="00096770">
        <w:rPr>
          <w:color w:val="000000"/>
          <w:sz w:val="28"/>
          <w:szCs w:val="28"/>
        </w:rPr>
        <w:t xml:space="preserve">The article was devoted to the investigation of the grammatical modality in modern linguistics. The author tried to determine the modern approaches of famous linguists. </w:t>
      </w:r>
    </w:p>
    <w:p w:rsidR="00096770" w:rsidRDefault="00096770" w:rsidP="00024559">
      <w:pPr>
        <w:autoSpaceDE w:val="0"/>
        <w:autoSpaceDN w:val="0"/>
        <w:adjustRightInd w:val="0"/>
        <w:spacing w:after="0" w:line="240" w:lineRule="auto"/>
        <w:jc w:val="both"/>
        <w:rPr>
          <w:color w:val="000000"/>
          <w:sz w:val="28"/>
          <w:szCs w:val="28"/>
        </w:rPr>
      </w:pPr>
    </w:p>
    <w:p w:rsidR="00096770" w:rsidRPr="00C401F4" w:rsidRDefault="00096770" w:rsidP="00096770">
      <w:pPr>
        <w:shd w:val="clear" w:color="auto" w:fill="F5F5F5"/>
        <w:spacing w:after="0" w:line="240" w:lineRule="auto"/>
        <w:textAlignment w:val="top"/>
        <w:rPr>
          <w:rFonts w:eastAsia="Times New Roman"/>
          <w:b/>
          <w:color w:val="333333"/>
          <w:sz w:val="28"/>
          <w:szCs w:val="28"/>
          <w:lang w:val="ru-RU"/>
        </w:rPr>
      </w:pPr>
      <w:r w:rsidRPr="00C401F4">
        <w:rPr>
          <w:rFonts w:ascii="Arial" w:eastAsia="Times New Roman" w:hAnsi="Arial" w:cs="Arial"/>
          <w:b/>
          <w:color w:val="333333"/>
          <w:sz w:val="24"/>
          <w:szCs w:val="24"/>
        </w:rPr>
        <w:t xml:space="preserve">                                                   </w:t>
      </w:r>
      <w:r w:rsidRPr="00096770">
        <w:rPr>
          <w:rFonts w:eastAsia="Times New Roman"/>
          <w:b/>
          <w:color w:val="333333"/>
          <w:sz w:val="28"/>
          <w:szCs w:val="28"/>
          <w:lang w:val="ru-RU"/>
        </w:rPr>
        <w:t>РЕЗЮМЕ</w:t>
      </w:r>
      <w:r w:rsidRPr="00096770">
        <w:rPr>
          <w:rFonts w:eastAsia="Times New Roman"/>
          <w:b/>
          <w:color w:val="333333"/>
          <w:sz w:val="28"/>
          <w:szCs w:val="28"/>
          <w:lang w:val="ru-RU"/>
        </w:rPr>
        <w:br/>
        <w:t>Различные подходы к проблеме грамматической модальности в современной лингвистике</w:t>
      </w:r>
    </w:p>
    <w:p w:rsidR="00096770" w:rsidRDefault="00096770" w:rsidP="00096770">
      <w:pPr>
        <w:shd w:val="clear" w:color="auto" w:fill="F5F5F5"/>
        <w:spacing w:after="0" w:line="240" w:lineRule="auto"/>
        <w:textAlignment w:val="top"/>
        <w:rPr>
          <w:rFonts w:eastAsia="Times New Roman"/>
          <w:color w:val="333333"/>
          <w:sz w:val="28"/>
          <w:szCs w:val="28"/>
        </w:rPr>
      </w:pPr>
      <w:r w:rsidRPr="00096770">
        <w:rPr>
          <w:rFonts w:eastAsia="Times New Roman"/>
          <w:b/>
          <w:color w:val="333333"/>
          <w:sz w:val="28"/>
          <w:szCs w:val="28"/>
          <w:lang w:val="ru-RU"/>
        </w:rPr>
        <w:br/>
      </w:r>
      <w:r w:rsidRPr="00096770">
        <w:rPr>
          <w:rFonts w:eastAsia="Times New Roman"/>
          <w:color w:val="333333"/>
          <w:sz w:val="28"/>
          <w:szCs w:val="28"/>
          <w:lang w:val="ru-RU"/>
        </w:rPr>
        <w:t xml:space="preserve">       Статья была посвящена исследованию грамматической модальности  в современной лингвистике. </w:t>
      </w:r>
      <w:r>
        <w:rPr>
          <w:rFonts w:eastAsia="Times New Roman"/>
          <w:color w:val="333333"/>
          <w:sz w:val="28"/>
          <w:szCs w:val="28"/>
          <w:lang w:val="ru-RU"/>
        </w:rPr>
        <w:t>Автор</w:t>
      </w:r>
      <w:r w:rsidRPr="00C401F4">
        <w:rPr>
          <w:rFonts w:eastAsia="Times New Roman"/>
          <w:color w:val="333333"/>
          <w:sz w:val="28"/>
          <w:szCs w:val="28"/>
          <w:lang w:val="ru-RU"/>
        </w:rPr>
        <w:t xml:space="preserve"> </w:t>
      </w:r>
      <w:r w:rsidRPr="00096770">
        <w:rPr>
          <w:rFonts w:eastAsia="Times New Roman"/>
          <w:color w:val="333333"/>
          <w:sz w:val="28"/>
          <w:szCs w:val="28"/>
          <w:lang w:val="ru-RU"/>
        </w:rPr>
        <w:t xml:space="preserve"> пытались определить современные подходы</w:t>
      </w:r>
      <w:r w:rsidR="00E269CB">
        <w:rPr>
          <w:rFonts w:eastAsia="Times New Roman"/>
          <w:color w:val="333333"/>
          <w:sz w:val="28"/>
          <w:szCs w:val="28"/>
          <w:lang w:val="ru-RU"/>
        </w:rPr>
        <w:t xml:space="preserve"> знаменитых</w:t>
      </w:r>
      <w:r w:rsidRPr="00096770">
        <w:rPr>
          <w:rFonts w:eastAsia="Times New Roman"/>
          <w:color w:val="333333"/>
          <w:sz w:val="28"/>
          <w:szCs w:val="28"/>
          <w:lang w:val="ru-RU"/>
        </w:rPr>
        <w:t xml:space="preserve"> лингвистов</w:t>
      </w:r>
      <w:r w:rsidR="00C401F4">
        <w:rPr>
          <w:rFonts w:eastAsia="Times New Roman"/>
          <w:color w:val="333333"/>
          <w:sz w:val="28"/>
          <w:szCs w:val="28"/>
        </w:rPr>
        <w:t>.</w:t>
      </w:r>
    </w:p>
    <w:p w:rsidR="00C401F4" w:rsidRDefault="00C401F4" w:rsidP="00096770">
      <w:pPr>
        <w:shd w:val="clear" w:color="auto" w:fill="F5F5F5"/>
        <w:spacing w:after="0" w:line="240" w:lineRule="auto"/>
        <w:textAlignment w:val="top"/>
        <w:rPr>
          <w:rFonts w:eastAsia="Times New Roman"/>
          <w:color w:val="333333"/>
          <w:sz w:val="28"/>
          <w:szCs w:val="28"/>
        </w:rPr>
      </w:pPr>
    </w:p>
    <w:p w:rsidR="00C401F4" w:rsidRDefault="00C401F4" w:rsidP="00096770">
      <w:pPr>
        <w:shd w:val="clear" w:color="auto" w:fill="F5F5F5"/>
        <w:spacing w:after="0" w:line="240" w:lineRule="auto"/>
        <w:textAlignment w:val="top"/>
        <w:rPr>
          <w:rFonts w:eastAsia="Times New Roman"/>
          <w:color w:val="333333"/>
          <w:sz w:val="28"/>
          <w:szCs w:val="28"/>
        </w:rPr>
      </w:pPr>
    </w:p>
    <w:p w:rsidR="00C401F4" w:rsidRPr="00C401F4" w:rsidRDefault="00C401F4" w:rsidP="00096770">
      <w:pPr>
        <w:shd w:val="clear" w:color="auto" w:fill="F5F5F5"/>
        <w:spacing w:after="0" w:line="240" w:lineRule="auto"/>
        <w:textAlignment w:val="top"/>
        <w:rPr>
          <w:rFonts w:eastAsia="Times New Roman"/>
          <w:i/>
          <w:color w:val="333333"/>
          <w:sz w:val="28"/>
          <w:szCs w:val="28"/>
        </w:rPr>
      </w:pPr>
      <w:r w:rsidRPr="00C401F4">
        <w:rPr>
          <w:rFonts w:eastAsia="Times New Roman"/>
          <w:i/>
          <w:color w:val="333333"/>
          <w:sz w:val="28"/>
          <w:szCs w:val="28"/>
        </w:rPr>
        <w:t xml:space="preserve">                                                                                   </w:t>
      </w:r>
      <w:r>
        <w:rPr>
          <w:rFonts w:eastAsia="Times New Roman"/>
          <w:i/>
          <w:color w:val="333333"/>
          <w:sz w:val="28"/>
          <w:szCs w:val="28"/>
        </w:rPr>
        <w:t xml:space="preserve"> </w:t>
      </w:r>
      <w:r w:rsidRPr="00C401F4">
        <w:rPr>
          <w:rFonts w:eastAsia="Times New Roman"/>
          <w:i/>
          <w:color w:val="333333"/>
          <w:sz w:val="28"/>
          <w:szCs w:val="28"/>
        </w:rPr>
        <w:t xml:space="preserve"> Rəyçi: prof. D.N.Yunusov</w:t>
      </w:r>
    </w:p>
    <w:p w:rsidR="00C401F4" w:rsidRDefault="00C401F4" w:rsidP="00096770">
      <w:pPr>
        <w:shd w:val="clear" w:color="auto" w:fill="F5F5F5"/>
        <w:spacing w:after="0" w:line="240" w:lineRule="auto"/>
        <w:textAlignment w:val="top"/>
        <w:rPr>
          <w:rFonts w:eastAsia="Times New Roman"/>
          <w:i/>
          <w:color w:val="333333"/>
          <w:sz w:val="28"/>
          <w:szCs w:val="28"/>
        </w:rPr>
      </w:pPr>
      <w:r>
        <w:rPr>
          <w:rFonts w:eastAsia="Times New Roman"/>
          <w:i/>
          <w:color w:val="333333"/>
          <w:sz w:val="28"/>
          <w:szCs w:val="28"/>
        </w:rPr>
        <w:t xml:space="preserve">                            </w:t>
      </w:r>
      <w:r w:rsidRPr="00C401F4">
        <w:rPr>
          <w:rFonts w:eastAsia="Times New Roman"/>
          <w:i/>
          <w:color w:val="333333"/>
          <w:sz w:val="28"/>
          <w:szCs w:val="28"/>
        </w:rPr>
        <w:t>ADU-nun İngilis dilinin leksikası və ölkəşünaslıq kafedrasının</w:t>
      </w:r>
    </w:p>
    <w:p w:rsidR="00C401F4" w:rsidRPr="00C401F4" w:rsidRDefault="00C401F4" w:rsidP="00096770">
      <w:pPr>
        <w:shd w:val="clear" w:color="auto" w:fill="F5F5F5"/>
        <w:spacing w:after="0" w:line="240" w:lineRule="auto"/>
        <w:textAlignment w:val="top"/>
        <w:rPr>
          <w:rFonts w:eastAsia="Times New Roman"/>
          <w:i/>
          <w:color w:val="888888"/>
          <w:sz w:val="28"/>
          <w:szCs w:val="28"/>
          <w:lang w:val="az-Latn-AZ"/>
        </w:rPr>
      </w:pPr>
      <w:r>
        <w:rPr>
          <w:rFonts w:eastAsia="Times New Roman"/>
          <w:i/>
          <w:color w:val="333333"/>
          <w:sz w:val="28"/>
          <w:szCs w:val="28"/>
        </w:rPr>
        <w:t xml:space="preserve">                           29.03.2013-cü </w:t>
      </w:r>
      <w:proofErr w:type="gramStart"/>
      <w:r>
        <w:rPr>
          <w:rFonts w:eastAsia="Times New Roman"/>
          <w:i/>
          <w:color w:val="333333"/>
          <w:sz w:val="28"/>
          <w:szCs w:val="28"/>
        </w:rPr>
        <w:t>il</w:t>
      </w:r>
      <w:proofErr w:type="gramEnd"/>
      <w:r>
        <w:rPr>
          <w:rFonts w:eastAsia="Times New Roman"/>
          <w:i/>
          <w:color w:val="333333"/>
          <w:sz w:val="28"/>
          <w:szCs w:val="28"/>
        </w:rPr>
        <w:t xml:space="preserve"> tarixli iclasının 06 saylı protokolundan çıxarış</w:t>
      </w:r>
    </w:p>
    <w:p w:rsidR="00096770" w:rsidRPr="00C401F4" w:rsidRDefault="00096770" w:rsidP="00024559">
      <w:pPr>
        <w:autoSpaceDE w:val="0"/>
        <w:autoSpaceDN w:val="0"/>
        <w:adjustRightInd w:val="0"/>
        <w:spacing w:after="0" w:line="240" w:lineRule="auto"/>
        <w:jc w:val="both"/>
        <w:rPr>
          <w:i/>
          <w:color w:val="000000"/>
          <w:sz w:val="28"/>
          <w:szCs w:val="28"/>
        </w:rPr>
      </w:pPr>
    </w:p>
    <w:p w:rsidR="002A14E2" w:rsidRPr="00C401F4" w:rsidRDefault="002A14E2" w:rsidP="002A14E2">
      <w:pPr>
        <w:pStyle w:val="Default"/>
        <w:rPr>
          <w:rFonts w:ascii="Times New Roman" w:hAnsi="Times New Roman" w:cs="Times New Roman"/>
          <w:sz w:val="28"/>
          <w:szCs w:val="28"/>
        </w:rPr>
      </w:pPr>
    </w:p>
    <w:p w:rsidR="002A14E2" w:rsidRPr="00C401F4" w:rsidRDefault="002A14E2" w:rsidP="002A14E2">
      <w:pPr>
        <w:pStyle w:val="Default"/>
        <w:rPr>
          <w:rFonts w:ascii="Times New Roman" w:hAnsi="Times New Roman" w:cs="Times New Roman"/>
          <w:sz w:val="28"/>
          <w:szCs w:val="28"/>
        </w:rPr>
      </w:pPr>
    </w:p>
    <w:p w:rsidR="002A14E2" w:rsidRPr="00C401F4" w:rsidRDefault="002A14E2" w:rsidP="002A14E2"/>
    <w:p w:rsidR="002A14E2" w:rsidRPr="00C401F4" w:rsidRDefault="002A14E2" w:rsidP="00506398">
      <w:pPr>
        <w:pStyle w:val="Default"/>
        <w:rPr>
          <w:rFonts w:ascii="Times New Roman" w:hAnsi="Times New Roman" w:cs="Times New Roman"/>
          <w:sz w:val="28"/>
          <w:szCs w:val="28"/>
        </w:rPr>
      </w:pPr>
    </w:p>
    <w:p w:rsidR="00C01F2E" w:rsidRPr="00C401F4" w:rsidRDefault="00C01F2E" w:rsidP="00C01F2E">
      <w:pPr>
        <w:pStyle w:val="Default"/>
        <w:rPr>
          <w:rFonts w:ascii="Times New Roman" w:hAnsi="Times New Roman" w:cs="Times New Roman"/>
          <w:sz w:val="28"/>
          <w:szCs w:val="28"/>
        </w:rPr>
      </w:pPr>
    </w:p>
    <w:p w:rsidR="00C01F2E" w:rsidRPr="00C401F4" w:rsidRDefault="00C01F2E" w:rsidP="00C01F2E">
      <w:pPr>
        <w:pStyle w:val="Default"/>
        <w:rPr>
          <w:rFonts w:ascii="Times New Roman" w:hAnsi="Times New Roman" w:cs="Times New Roman"/>
          <w:sz w:val="28"/>
          <w:szCs w:val="28"/>
        </w:rPr>
      </w:pPr>
    </w:p>
    <w:p w:rsidR="00C01F2E" w:rsidRPr="00C401F4" w:rsidRDefault="00C01F2E" w:rsidP="00C01F2E">
      <w:pPr>
        <w:pStyle w:val="Default"/>
        <w:rPr>
          <w:rFonts w:ascii="Times New Roman" w:hAnsi="Times New Roman" w:cs="Times New Roman"/>
          <w:sz w:val="28"/>
          <w:szCs w:val="28"/>
        </w:rPr>
      </w:pPr>
    </w:p>
    <w:p w:rsidR="00C01F2E" w:rsidRPr="00C401F4" w:rsidRDefault="00C01F2E" w:rsidP="00C01F2E">
      <w:pPr>
        <w:pStyle w:val="Default"/>
        <w:rPr>
          <w:rFonts w:ascii="Times New Roman" w:hAnsi="Times New Roman" w:cs="Times New Roman"/>
          <w:sz w:val="28"/>
          <w:szCs w:val="28"/>
        </w:rPr>
      </w:pPr>
      <w:r w:rsidRPr="00C401F4">
        <w:rPr>
          <w:rFonts w:ascii="Times New Roman" w:hAnsi="Times New Roman" w:cs="Times New Roman"/>
          <w:sz w:val="28"/>
          <w:szCs w:val="28"/>
        </w:rPr>
        <w:t xml:space="preserve"> </w:t>
      </w:r>
    </w:p>
    <w:p w:rsidR="00C01F2E" w:rsidRPr="00C401F4" w:rsidRDefault="00C01F2E" w:rsidP="00C01F2E">
      <w:pPr>
        <w:pStyle w:val="Default"/>
        <w:rPr>
          <w:rFonts w:ascii="Times New Roman" w:hAnsi="Times New Roman" w:cs="Times New Roman"/>
          <w:sz w:val="28"/>
          <w:szCs w:val="28"/>
        </w:rPr>
      </w:pPr>
    </w:p>
    <w:p w:rsidR="00C01F2E" w:rsidRPr="00C401F4" w:rsidRDefault="00C01F2E" w:rsidP="00C01F2E">
      <w:pPr>
        <w:pStyle w:val="Default"/>
        <w:rPr>
          <w:rFonts w:ascii="Times New Roman" w:hAnsi="Times New Roman" w:cs="Times New Roman"/>
          <w:sz w:val="28"/>
          <w:szCs w:val="28"/>
        </w:rPr>
      </w:pPr>
      <w:r w:rsidRPr="00C401F4">
        <w:rPr>
          <w:rFonts w:ascii="Times New Roman" w:hAnsi="Times New Roman" w:cs="Times New Roman"/>
          <w:sz w:val="28"/>
          <w:szCs w:val="28"/>
        </w:rPr>
        <w:t xml:space="preserve"> </w:t>
      </w:r>
    </w:p>
    <w:p w:rsidR="00C01F2E" w:rsidRPr="00C401F4" w:rsidRDefault="00C01F2E" w:rsidP="00C01F2E">
      <w:pPr>
        <w:pStyle w:val="Default"/>
        <w:rPr>
          <w:rFonts w:ascii="Times New Roman" w:hAnsi="Times New Roman" w:cs="Times New Roman"/>
          <w:sz w:val="28"/>
          <w:szCs w:val="28"/>
        </w:rPr>
      </w:pPr>
    </w:p>
    <w:p w:rsidR="00C01F2E" w:rsidRPr="00C401F4" w:rsidRDefault="00C01F2E" w:rsidP="00C01F2E">
      <w:pPr>
        <w:pStyle w:val="Default"/>
        <w:rPr>
          <w:rFonts w:ascii="Times New Roman" w:hAnsi="Times New Roman" w:cs="Times New Roman"/>
          <w:sz w:val="28"/>
          <w:szCs w:val="28"/>
        </w:rPr>
      </w:pPr>
    </w:p>
    <w:p w:rsidR="00C01F2E" w:rsidRPr="00C401F4" w:rsidRDefault="00C01F2E" w:rsidP="00C01F2E">
      <w:pPr>
        <w:pStyle w:val="Default"/>
        <w:rPr>
          <w:rFonts w:ascii="Times New Roman" w:hAnsi="Times New Roman" w:cs="Times New Roman"/>
          <w:sz w:val="28"/>
          <w:szCs w:val="28"/>
        </w:rPr>
      </w:pPr>
    </w:p>
    <w:p w:rsidR="00C01F2E" w:rsidRPr="00C401F4" w:rsidRDefault="00C01F2E" w:rsidP="00C01F2E">
      <w:pPr>
        <w:pStyle w:val="Default"/>
        <w:rPr>
          <w:rFonts w:ascii="Times New Roman" w:hAnsi="Times New Roman" w:cs="Times New Roman"/>
          <w:sz w:val="28"/>
          <w:szCs w:val="28"/>
        </w:rPr>
      </w:pPr>
    </w:p>
    <w:p w:rsidR="00C01F2E" w:rsidRPr="00C401F4" w:rsidRDefault="00C01F2E" w:rsidP="00C01F2E">
      <w:pPr>
        <w:pStyle w:val="Default"/>
        <w:rPr>
          <w:rFonts w:ascii="Times New Roman" w:hAnsi="Times New Roman" w:cs="Times New Roman"/>
          <w:sz w:val="28"/>
          <w:szCs w:val="28"/>
        </w:rPr>
      </w:pPr>
    </w:p>
    <w:p w:rsidR="00C01F2E" w:rsidRPr="00C401F4" w:rsidRDefault="00C01F2E" w:rsidP="00506398">
      <w:pPr>
        <w:pStyle w:val="Default"/>
        <w:rPr>
          <w:rFonts w:ascii="Times New Roman" w:hAnsi="Times New Roman" w:cs="Times New Roman"/>
          <w:sz w:val="28"/>
          <w:szCs w:val="28"/>
        </w:rPr>
      </w:pPr>
    </w:p>
    <w:p w:rsidR="00D75311" w:rsidRPr="00C401F4" w:rsidRDefault="00D75311" w:rsidP="00506398">
      <w:pPr>
        <w:pStyle w:val="Default"/>
        <w:rPr>
          <w:rFonts w:ascii="Times New Roman" w:hAnsi="Times New Roman" w:cs="Times New Roman"/>
          <w:sz w:val="28"/>
          <w:szCs w:val="28"/>
        </w:rPr>
      </w:pPr>
    </w:p>
    <w:p w:rsidR="00506398" w:rsidRPr="00C401F4" w:rsidRDefault="00506398" w:rsidP="00506398">
      <w:pPr>
        <w:pStyle w:val="Default"/>
        <w:rPr>
          <w:rFonts w:ascii="Times New Roman" w:hAnsi="Times New Roman" w:cs="Times New Roman"/>
          <w:sz w:val="28"/>
          <w:szCs w:val="28"/>
        </w:rPr>
      </w:pPr>
    </w:p>
    <w:p w:rsidR="00506398" w:rsidRPr="00C401F4" w:rsidRDefault="00506398" w:rsidP="00506398">
      <w:pPr>
        <w:pStyle w:val="Default"/>
        <w:rPr>
          <w:rFonts w:ascii="Times New Roman" w:hAnsi="Times New Roman" w:cs="Times New Roman"/>
          <w:sz w:val="28"/>
          <w:szCs w:val="28"/>
        </w:rPr>
      </w:pPr>
    </w:p>
    <w:p w:rsidR="00506398" w:rsidRPr="00C401F4" w:rsidRDefault="00506398" w:rsidP="00506398">
      <w:pPr>
        <w:pStyle w:val="Default"/>
        <w:rPr>
          <w:rFonts w:ascii="Times New Roman" w:hAnsi="Times New Roman" w:cs="Times New Roman"/>
          <w:sz w:val="28"/>
          <w:szCs w:val="28"/>
        </w:rPr>
      </w:pPr>
    </w:p>
    <w:p w:rsidR="00506398" w:rsidRPr="00C401F4" w:rsidRDefault="00506398" w:rsidP="00506398">
      <w:pPr>
        <w:pStyle w:val="Default"/>
        <w:rPr>
          <w:rFonts w:ascii="Times New Roman" w:hAnsi="Times New Roman" w:cs="Times New Roman"/>
          <w:sz w:val="28"/>
          <w:szCs w:val="28"/>
        </w:rPr>
      </w:pPr>
    </w:p>
    <w:p w:rsidR="00506398" w:rsidRPr="00C401F4" w:rsidRDefault="00506398" w:rsidP="00506398">
      <w:pPr>
        <w:pStyle w:val="Default"/>
        <w:rPr>
          <w:rFonts w:ascii="Times New Roman" w:hAnsi="Times New Roman" w:cs="Times New Roman"/>
          <w:sz w:val="28"/>
          <w:szCs w:val="28"/>
        </w:rPr>
      </w:pPr>
    </w:p>
    <w:p w:rsidR="00297C50" w:rsidRPr="00C401F4" w:rsidRDefault="00297C50" w:rsidP="00297C50">
      <w:pPr>
        <w:pStyle w:val="Default"/>
        <w:rPr>
          <w:rFonts w:ascii="Times New Roman" w:hAnsi="Times New Roman" w:cs="Times New Roman"/>
          <w:sz w:val="28"/>
          <w:szCs w:val="28"/>
        </w:rPr>
      </w:pPr>
    </w:p>
    <w:p w:rsidR="00297C50" w:rsidRPr="00C401F4" w:rsidRDefault="00297C50" w:rsidP="00297C50">
      <w:pPr>
        <w:pStyle w:val="Default"/>
        <w:rPr>
          <w:rFonts w:ascii="Times New Roman" w:hAnsi="Times New Roman" w:cs="Times New Roman"/>
          <w:sz w:val="28"/>
          <w:szCs w:val="28"/>
        </w:rPr>
      </w:pPr>
    </w:p>
    <w:p w:rsidR="0078368C" w:rsidRPr="00C401F4" w:rsidRDefault="0078368C" w:rsidP="0078368C">
      <w:pPr>
        <w:pStyle w:val="Default"/>
        <w:rPr>
          <w:rFonts w:ascii="Times New Roman" w:hAnsi="Times New Roman" w:cs="Times New Roman"/>
          <w:sz w:val="28"/>
          <w:szCs w:val="28"/>
        </w:rPr>
      </w:pPr>
    </w:p>
    <w:p w:rsidR="0078368C" w:rsidRPr="00C401F4" w:rsidRDefault="0078368C" w:rsidP="0078368C">
      <w:pPr>
        <w:pStyle w:val="Default"/>
        <w:rPr>
          <w:rFonts w:ascii="Times New Roman" w:hAnsi="Times New Roman" w:cs="Times New Roman"/>
          <w:sz w:val="28"/>
          <w:szCs w:val="28"/>
        </w:rPr>
      </w:pPr>
    </w:p>
    <w:p w:rsidR="0078368C" w:rsidRPr="00C401F4" w:rsidRDefault="0078368C" w:rsidP="00DA1ABE">
      <w:pPr>
        <w:autoSpaceDE w:val="0"/>
        <w:autoSpaceDN w:val="0"/>
        <w:adjustRightInd w:val="0"/>
        <w:spacing w:after="0" w:line="240" w:lineRule="auto"/>
        <w:ind w:firstLine="283"/>
        <w:jc w:val="both"/>
        <w:rPr>
          <w:color w:val="000000"/>
          <w:sz w:val="28"/>
          <w:szCs w:val="28"/>
        </w:rPr>
      </w:pPr>
    </w:p>
    <w:sectPr w:rsidR="0078368C" w:rsidRPr="00C401F4" w:rsidSect="000409C8">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proofState w:grammar="clean"/>
  <w:defaultTabStop w:val="720"/>
  <w:characterSpacingControl w:val="doNotCompress"/>
  <w:compat/>
  <w:rsids>
    <w:rsidRoot w:val="00AF5941"/>
    <w:rsid w:val="00024559"/>
    <w:rsid w:val="000409C8"/>
    <w:rsid w:val="00096770"/>
    <w:rsid w:val="00297C50"/>
    <w:rsid w:val="002A14E2"/>
    <w:rsid w:val="00430081"/>
    <w:rsid w:val="00430990"/>
    <w:rsid w:val="00506398"/>
    <w:rsid w:val="005E220B"/>
    <w:rsid w:val="00656553"/>
    <w:rsid w:val="0068259B"/>
    <w:rsid w:val="00686933"/>
    <w:rsid w:val="006A649E"/>
    <w:rsid w:val="007064D0"/>
    <w:rsid w:val="00731E92"/>
    <w:rsid w:val="0078368C"/>
    <w:rsid w:val="009C0986"/>
    <w:rsid w:val="00A9652D"/>
    <w:rsid w:val="00AE3C8D"/>
    <w:rsid w:val="00AF5941"/>
    <w:rsid w:val="00B60F4E"/>
    <w:rsid w:val="00C01F2E"/>
    <w:rsid w:val="00C401F4"/>
    <w:rsid w:val="00D75311"/>
    <w:rsid w:val="00DA1ABE"/>
    <w:rsid w:val="00E21690"/>
    <w:rsid w:val="00E269CB"/>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imes New Roman"/>
        <w:sz w:val="32"/>
        <w:szCs w:val="3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409C8"/>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78368C"/>
    <w:pPr>
      <w:autoSpaceDE w:val="0"/>
      <w:autoSpaceDN w:val="0"/>
      <w:adjustRightInd w:val="0"/>
      <w:spacing w:after="0" w:line="240" w:lineRule="auto"/>
    </w:pPr>
    <w:rPr>
      <w:rFonts w:ascii="Arial" w:hAnsi="Arial" w:cs="Arial"/>
      <w:color w:val="000000"/>
      <w:sz w:val="24"/>
      <w:szCs w:val="24"/>
    </w:rPr>
  </w:style>
  <w:style w:type="character" w:styleId="a3">
    <w:name w:val="Hyperlink"/>
    <w:basedOn w:val="a0"/>
    <w:uiPriority w:val="99"/>
    <w:unhideWhenUsed/>
    <w:rsid w:val="00024559"/>
    <w:rPr>
      <w:color w:val="0000FF" w:themeColor="hyperlink"/>
      <w:u w:val="single"/>
    </w:rPr>
  </w:style>
  <w:style w:type="character" w:customStyle="1" w:styleId="hps">
    <w:name w:val="hps"/>
    <w:basedOn w:val="a0"/>
    <w:rsid w:val="00430081"/>
  </w:style>
</w:styles>
</file>

<file path=word/webSettings.xml><?xml version="1.0" encoding="utf-8"?>
<w:webSettings xmlns:r="http://schemas.openxmlformats.org/officeDocument/2006/relationships" xmlns:w="http://schemas.openxmlformats.org/wordprocessingml/2006/main">
  <w:divs>
    <w:div w:id="67315583">
      <w:bodyDiv w:val="1"/>
      <w:marLeft w:val="0"/>
      <w:marRight w:val="0"/>
      <w:marTop w:val="0"/>
      <w:marBottom w:val="0"/>
      <w:divBdr>
        <w:top w:val="none" w:sz="0" w:space="0" w:color="auto"/>
        <w:left w:val="none" w:sz="0" w:space="0" w:color="auto"/>
        <w:bottom w:val="none" w:sz="0" w:space="0" w:color="auto"/>
        <w:right w:val="none" w:sz="0" w:space="0" w:color="auto"/>
      </w:divBdr>
      <w:divsChild>
        <w:div w:id="215942688">
          <w:marLeft w:val="0"/>
          <w:marRight w:val="0"/>
          <w:marTop w:val="0"/>
          <w:marBottom w:val="0"/>
          <w:divBdr>
            <w:top w:val="none" w:sz="0" w:space="0" w:color="auto"/>
            <w:left w:val="none" w:sz="0" w:space="0" w:color="auto"/>
            <w:bottom w:val="none" w:sz="0" w:space="0" w:color="auto"/>
            <w:right w:val="none" w:sz="0" w:space="0" w:color="auto"/>
          </w:divBdr>
          <w:divsChild>
            <w:div w:id="751856908">
              <w:marLeft w:val="0"/>
              <w:marRight w:val="0"/>
              <w:marTop w:val="0"/>
              <w:marBottom w:val="0"/>
              <w:divBdr>
                <w:top w:val="none" w:sz="0" w:space="0" w:color="auto"/>
                <w:left w:val="none" w:sz="0" w:space="0" w:color="auto"/>
                <w:bottom w:val="none" w:sz="0" w:space="0" w:color="auto"/>
                <w:right w:val="none" w:sz="0" w:space="0" w:color="auto"/>
              </w:divBdr>
              <w:divsChild>
                <w:div w:id="332531694">
                  <w:marLeft w:val="0"/>
                  <w:marRight w:val="0"/>
                  <w:marTop w:val="0"/>
                  <w:marBottom w:val="0"/>
                  <w:divBdr>
                    <w:top w:val="none" w:sz="0" w:space="0" w:color="auto"/>
                    <w:left w:val="none" w:sz="0" w:space="0" w:color="auto"/>
                    <w:bottom w:val="none" w:sz="0" w:space="0" w:color="auto"/>
                    <w:right w:val="none" w:sz="0" w:space="0" w:color="auto"/>
                  </w:divBdr>
                  <w:divsChild>
                    <w:div w:id="2128155710">
                      <w:marLeft w:val="0"/>
                      <w:marRight w:val="0"/>
                      <w:marTop w:val="0"/>
                      <w:marBottom w:val="0"/>
                      <w:divBdr>
                        <w:top w:val="none" w:sz="0" w:space="0" w:color="auto"/>
                        <w:left w:val="none" w:sz="0" w:space="0" w:color="auto"/>
                        <w:bottom w:val="none" w:sz="0" w:space="0" w:color="auto"/>
                        <w:right w:val="none" w:sz="0" w:space="0" w:color="auto"/>
                      </w:divBdr>
                      <w:divsChild>
                        <w:div w:id="377361810">
                          <w:marLeft w:val="0"/>
                          <w:marRight w:val="0"/>
                          <w:marTop w:val="0"/>
                          <w:marBottom w:val="0"/>
                          <w:divBdr>
                            <w:top w:val="none" w:sz="0" w:space="0" w:color="auto"/>
                            <w:left w:val="none" w:sz="0" w:space="0" w:color="auto"/>
                            <w:bottom w:val="none" w:sz="0" w:space="0" w:color="auto"/>
                            <w:right w:val="none" w:sz="0" w:space="0" w:color="auto"/>
                          </w:divBdr>
                          <w:divsChild>
                            <w:div w:id="349915715">
                              <w:marLeft w:val="0"/>
                              <w:marRight w:val="0"/>
                              <w:marTop w:val="0"/>
                              <w:marBottom w:val="0"/>
                              <w:divBdr>
                                <w:top w:val="none" w:sz="0" w:space="0" w:color="auto"/>
                                <w:left w:val="none" w:sz="0" w:space="0" w:color="auto"/>
                                <w:bottom w:val="none" w:sz="0" w:space="0" w:color="auto"/>
                                <w:right w:val="none" w:sz="0" w:space="0" w:color="auto"/>
                              </w:divBdr>
                              <w:divsChild>
                                <w:div w:id="1248540593">
                                  <w:marLeft w:val="0"/>
                                  <w:marRight w:val="0"/>
                                  <w:marTop w:val="0"/>
                                  <w:marBottom w:val="0"/>
                                  <w:divBdr>
                                    <w:top w:val="none" w:sz="0" w:space="0" w:color="auto"/>
                                    <w:left w:val="none" w:sz="0" w:space="0" w:color="auto"/>
                                    <w:bottom w:val="none" w:sz="0" w:space="0" w:color="auto"/>
                                    <w:right w:val="none" w:sz="0" w:space="0" w:color="auto"/>
                                  </w:divBdr>
                                  <w:divsChild>
                                    <w:div w:id="2120296079">
                                      <w:marLeft w:val="0"/>
                                      <w:marRight w:val="0"/>
                                      <w:marTop w:val="0"/>
                                      <w:marBottom w:val="0"/>
                                      <w:divBdr>
                                        <w:top w:val="none" w:sz="0" w:space="0" w:color="auto"/>
                                        <w:left w:val="none" w:sz="0" w:space="0" w:color="auto"/>
                                        <w:bottom w:val="none" w:sz="0" w:space="0" w:color="auto"/>
                                        <w:right w:val="none" w:sz="0" w:space="0" w:color="auto"/>
                                      </w:divBdr>
                                      <w:divsChild>
                                        <w:div w:id="690229566">
                                          <w:marLeft w:val="0"/>
                                          <w:marRight w:val="0"/>
                                          <w:marTop w:val="0"/>
                                          <w:marBottom w:val="0"/>
                                          <w:divBdr>
                                            <w:top w:val="none" w:sz="0" w:space="0" w:color="auto"/>
                                            <w:left w:val="none" w:sz="0" w:space="0" w:color="auto"/>
                                            <w:bottom w:val="none" w:sz="0" w:space="0" w:color="auto"/>
                                            <w:right w:val="none" w:sz="0" w:space="0" w:color="auto"/>
                                          </w:divBdr>
                                          <w:divsChild>
                                            <w:div w:id="2078671513">
                                              <w:marLeft w:val="0"/>
                                              <w:marRight w:val="0"/>
                                              <w:marTop w:val="0"/>
                                              <w:marBottom w:val="0"/>
                                              <w:divBdr>
                                                <w:top w:val="single" w:sz="6" w:space="0" w:color="F5F5F5"/>
                                                <w:left w:val="single" w:sz="6" w:space="0" w:color="F5F5F5"/>
                                                <w:bottom w:val="single" w:sz="6" w:space="0" w:color="F5F5F5"/>
                                                <w:right w:val="single" w:sz="6" w:space="0" w:color="F5F5F5"/>
                                              </w:divBdr>
                                              <w:divsChild>
                                                <w:div w:id="953555082">
                                                  <w:marLeft w:val="0"/>
                                                  <w:marRight w:val="0"/>
                                                  <w:marTop w:val="0"/>
                                                  <w:marBottom w:val="0"/>
                                                  <w:divBdr>
                                                    <w:top w:val="none" w:sz="0" w:space="0" w:color="auto"/>
                                                    <w:left w:val="none" w:sz="0" w:space="0" w:color="auto"/>
                                                    <w:bottom w:val="none" w:sz="0" w:space="0" w:color="auto"/>
                                                    <w:right w:val="none" w:sz="0" w:space="0" w:color="auto"/>
                                                  </w:divBdr>
                                                  <w:divsChild>
                                                    <w:div w:id="1628511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3.telus.net/linguisticsissues/modalsinteaching.html" TargetMode="External"/><Relationship Id="rId4" Type="http://schemas.openxmlformats.org/officeDocument/2006/relationships/hyperlink" Target="http://users.tkk.fi/~rvilmi/help/grammar_help/modalverbs.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225</TotalTime>
  <Pages>10</Pages>
  <Words>3456</Words>
  <Characters>19702</Characters>
  <Application>Microsoft Office Word</Application>
  <DocSecurity>0</DocSecurity>
  <Lines>164</Lines>
  <Paragraphs>46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23112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Fikrat</dc:creator>
  <cp:lastModifiedBy>Fikrat</cp:lastModifiedBy>
  <cp:revision>12</cp:revision>
  <cp:lastPrinted>2013-03-15T12:48:00Z</cp:lastPrinted>
  <dcterms:created xsi:type="dcterms:W3CDTF">2013-03-10T17:10:00Z</dcterms:created>
  <dcterms:modified xsi:type="dcterms:W3CDTF">2013-04-13T17:10:00Z</dcterms:modified>
</cp:coreProperties>
</file>