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70A0" w:rsidRPr="009870A0" w:rsidRDefault="009870A0" w:rsidP="00281568">
      <w:pPr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9870A0">
        <w:rPr>
          <w:rFonts w:asciiTheme="majorHAnsi" w:hAnsiTheme="majorHAnsi" w:cstheme="majorHAnsi"/>
          <w:b/>
          <w:bCs/>
          <w:noProof/>
          <w:sz w:val="28"/>
          <w:szCs w:val="28"/>
        </w:rPr>
        <w:drawing>
          <wp:inline distT="0" distB="0" distL="0" distR="0">
            <wp:extent cx="1768929" cy="1365759"/>
            <wp:effectExtent l="0" t="0" r="3175" b="6350"/>
            <wp:docPr id="1" name="Picture 1" descr="C:\Users\Sevinc Zeynalova\Pictures\ADU-nun_loqos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vinc Zeynalova\Pictures\ADU-nun_loqosu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2746" cy="1407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4A6C" w:rsidRPr="009870A0" w:rsidRDefault="00234A6C" w:rsidP="00281568">
      <w:pPr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9870A0">
        <w:rPr>
          <w:rFonts w:asciiTheme="majorHAnsi" w:hAnsiTheme="majorHAnsi" w:cstheme="majorHAnsi"/>
          <w:b/>
          <w:bCs/>
          <w:sz w:val="28"/>
          <w:szCs w:val="28"/>
        </w:rPr>
        <w:t>AZƏRBAYCAN DİLLƏR UNİVERSİTETİ</w:t>
      </w:r>
    </w:p>
    <w:p w:rsidR="00234A6C" w:rsidRPr="009870A0" w:rsidRDefault="00234A6C" w:rsidP="00234A6C">
      <w:pPr>
        <w:rPr>
          <w:rFonts w:asciiTheme="majorHAnsi" w:hAnsiTheme="majorHAnsi" w:cstheme="majorHAnsi"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</w:p>
    <w:p w:rsidR="00234A6C" w:rsidRPr="009870A0" w:rsidRDefault="00234A6C" w:rsidP="00E477D6">
      <w:pPr>
        <w:pStyle w:val="Heading1"/>
        <w:jc w:val="center"/>
        <w:rPr>
          <w:rStyle w:val="SubtleEmphasis"/>
          <w:rFonts w:cstheme="majorHAnsi"/>
          <w:b/>
          <w:color w:val="auto"/>
          <w:sz w:val="28"/>
          <w:szCs w:val="28"/>
        </w:rPr>
      </w:pPr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“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Linqvokulturologiyanın</w:t>
      </w:r>
      <w:proofErr w:type="spellEnd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 xml:space="preserve"> 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müasir</w:t>
      </w:r>
      <w:proofErr w:type="spellEnd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 xml:space="preserve"> 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problemləri</w:t>
      </w:r>
      <w:proofErr w:type="spellEnd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 xml:space="preserve"> – 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Reallıqlar</w:t>
      </w:r>
      <w:proofErr w:type="spellEnd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 xml:space="preserve">, 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perspektivlər</w:t>
      </w:r>
      <w:proofErr w:type="spellEnd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 xml:space="preserve">” 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mövzusunda</w:t>
      </w:r>
      <w:proofErr w:type="spellEnd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 xml:space="preserve">   I 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Beynəlxalq</w:t>
      </w:r>
      <w:proofErr w:type="spellEnd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 xml:space="preserve"> 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elmi</w:t>
      </w:r>
      <w:proofErr w:type="spellEnd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 xml:space="preserve"> 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onlayn</w:t>
      </w:r>
      <w:proofErr w:type="spellEnd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 xml:space="preserve"> </w:t>
      </w:r>
      <w:proofErr w:type="spellStart"/>
      <w:r w:rsidRPr="009870A0">
        <w:rPr>
          <w:rStyle w:val="SubtleEmphasis"/>
          <w:rFonts w:cstheme="majorHAnsi"/>
          <w:b/>
          <w:color w:val="auto"/>
          <w:sz w:val="28"/>
          <w:szCs w:val="28"/>
        </w:rPr>
        <w:t>konfrans</w:t>
      </w:r>
      <w:proofErr w:type="spellEnd"/>
    </w:p>
    <w:p w:rsidR="00234A6C" w:rsidRPr="009870A0" w:rsidRDefault="00234A6C" w:rsidP="00E477D6">
      <w:pPr>
        <w:pStyle w:val="Heading1"/>
        <w:jc w:val="center"/>
        <w:rPr>
          <w:rStyle w:val="SubtleEmphasis"/>
          <w:rFonts w:cstheme="majorHAnsi"/>
          <w:b/>
          <w:i w:val="0"/>
          <w:color w:val="auto"/>
          <w:sz w:val="28"/>
          <w:szCs w:val="28"/>
        </w:rPr>
      </w:pPr>
    </w:p>
    <w:p w:rsidR="00234A6C" w:rsidRPr="009870A0" w:rsidRDefault="00234A6C" w:rsidP="00E477D6">
      <w:pPr>
        <w:jc w:val="center"/>
        <w:rPr>
          <w:rFonts w:asciiTheme="majorHAnsi" w:hAnsiTheme="majorHAnsi" w:cstheme="majorHAnsi"/>
          <w:b/>
          <w:sz w:val="28"/>
          <w:szCs w:val="28"/>
        </w:rPr>
      </w:pPr>
      <w:r w:rsidRPr="009870A0">
        <w:rPr>
          <w:rFonts w:asciiTheme="majorHAnsi" w:hAnsiTheme="majorHAnsi" w:cstheme="majorHAnsi"/>
          <w:b/>
          <w:sz w:val="28"/>
          <w:szCs w:val="28"/>
        </w:rPr>
        <w:t xml:space="preserve">17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iyun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2022-ci </w:t>
      </w:r>
      <w:proofErr w:type="spellStart"/>
      <w:proofErr w:type="gramStart"/>
      <w:r w:rsidRPr="009870A0">
        <w:rPr>
          <w:rFonts w:asciiTheme="majorHAnsi" w:hAnsiTheme="majorHAnsi" w:cstheme="majorHAnsi"/>
          <w:b/>
          <w:sz w:val="28"/>
          <w:szCs w:val="28"/>
        </w:rPr>
        <w:t>il</w:t>
      </w:r>
      <w:proofErr w:type="spellEnd"/>
      <w:proofErr w:type="gram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tarixində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r w:rsidRPr="009870A0">
        <w:rPr>
          <w:rFonts w:asciiTheme="majorHAnsi" w:hAnsiTheme="majorHAnsi" w:cstheme="majorHAnsi"/>
          <w:b/>
          <w:sz w:val="28"/>
          <w:szCs w:val="28"/>
        </w:rPr>
        <w:t>Azərbaycan Dillər Universitetində “Linqvokulturologiyanın müasir problemləri – Reallıqlar, perspektivlər” mövzusunda   I Beynəlxalq elmi onlayn konfrans keçiriləcəkdir.</w:t>
      </w:r>
    </w:p>
    <w:p w:rsidR="00941310" w:rsidRPr="009870A0" w:rsidRDefault="00306D07" w:rsidP="00941310">
      <w:pPr>
        <w:jc w:val="both"/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</w:pP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Konfransın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məqsədi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aparıcı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alimləri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, </w:t>
      </w:r>
      <w:proofErr w:type="spellStart"/>
      <w:r w:rsidR="00A64034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doktorantları</w:t>
      </w:r>
      <w:proofErr w:type="spellEnd"/>
      <w:r w:rsidR="00A64034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A64034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və</w:t>
      </w:r>
      <w:proofErr w:type="spellEnd"/>
      <w:r w:rsidR="00A64034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A64034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gənc</w:t>
      </w:r>
      <w:proofErr w:type="spellEnd"/>
      <w:r w:rsidR="00A64034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tədqiqatçıları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Linqvo</w:t>
      </w:r>
      <w:r w:rsidR="00A64034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kulturologiyanın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bütün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aspektləri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üzrə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təcrübə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və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tədqiqat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nəticələrini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>mübadilə</w:t>
      </w:r>
      <w:proofErr w:type="spellEnd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>etmək</w:t>
      </w:r>
      <w:proofErr w:type="spellEnd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>və</w:t>
      </w:r>
      <w:proofErr w:type="spellEnd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>bölüşmək</w:t>
      </w:r>
      <w:proofErr w:type="spellEnd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>üçün</w:t>
      </w:r>
      <w:proofErr w:type="spellEnd"/>
      <w:r w:rsidRPr="009870A0">
        <w:rPr>
          <w:rFonts w:asciiTheme="majorHAnsi" w:hAnsiTheme="majorHAnsi" w:cstheme="majorHAnsi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bir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araya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gətirməkdir</w:t>
      </w:r>
      <w:proofErr w:type="spellEnd"/>
      <w:r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.</w:t>
      </w:r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Bu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konfrans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sahələr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üzrə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geniş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mövzuları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əhatə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edən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onlayn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plenar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və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fərdi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sessiyalardan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ibarət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olacaq</w:t>
      </w:r>
      <w:proofErr w:type="spellEnd"/>
      <w:r w:rsidR="00941310" w:rsidRPr="009870A0">
        <w:rPr>
          <w:rFonts w:asciiTheme="majorHAnsi" w:hAnsiTheme="majorHAnsi" w:cstheme="majorHAnsi"/>
          <w:bCs/>
          <w:color w:val="202124"/>
          <w:sz w:val="28"/>
          <w:szCs w:val="28"/>
          <w:shd w:val="clear" w:color="auto" w:fill="FFFFFF"/>
        </w:rPr>
        <w:t>.</w:t>
      </w:r>
    </w:p>
    <w:p w:rsidR="009F7113" w:rsidRPr="009870A0" w:rsidRDefault="009F7113" w:rsidP="009F7113">
      <w:pPr>
        <w:tabs>
          <w:tab w:val="left" w:pos="650"/>
        </w:tabs>
        <w:rPr>
          <w:rFonts w:asciiTheme="majorHAnsi" w:hAnsiTheme="majorHAnsi" w:cstheme="majorHAnsi"/>
          <w:sz w:val="28"/>
          <w:szCs w:val="28"/>
        </w:rPr>
      </w:pPr>
      <w:proofErr w:type="spellStart"/>
      <w:r w:rsidRPr="009870A0">
        <w:rPr>
          <w:rFonts w:asciiTheme="majorHAnsi" w:hAnsiTheme="majorHAnsi" w:cstheme="majorHAnsi"/>
          <w:sz w:val="28"/>
          <w:szCs w:val="28"/>
        </w:rPr>
        <w:t>Sizi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bu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konfransda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iştiraka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dəvət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edirik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>.</w:t>
      </w:r>
    </w:p>
    <w:p w:rsidR="00A64034" w:rsidRPr="009870A0" w:rsidRDefault="00A64034" w:rsidP="00234A6C">
      <w:pPr>
        <w:rPr>
          <w:rFonts w:asciiTheme="majorHAnsi" w:hAnsiTheme="majorHAnsi" w:cstheme="majorHAnsi"/>
          <w:sz w:val="28"/>
          <w:szCs w:val="28"/>
        </w:rPr>
      </w:pPr>
    </w:p>
    <w:p w:rsidR="00234A6C" w:rsidRPr="009870A0" w:rsidRDefault="00234A6C" w:rsidP="00234A6C">
      <w:pPr>
        <w:rPr>
          <w:rFonts w:asciiTheme="majorHAnsi" w:hAnsiTheme="majorHAnsi" w:cstheme="majorHAnsi"/>
          <w:sz w:val="28"/>
          <w:szCs w:val="28"/>
        </w:rPr>
      </w:pPr>
      <w:proofErr w:type="spellStart"/>
      <w:r w:rsidRPr="009870A0">
        <w:rPr>
          <w:rFonts w:asciiTheme="majorHAnsi" w:hAnsiTheme="majorHAnsi" w:cstheme="majorHAnsi"/>
          <w:sz w:val="28"/>
          <w:szCs w:val="28"/>
        </w:rPr>
        <w:t>Konfrans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aşağıdakı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mövzuları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əhatə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edəcəkdir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>:</w:t>
      </w:r>
    </w:p>
    <w:p w:rsidR="009870A0" w:rsidRPr="00DF341C" w:rsidRDefault="00281568" w:rsidP="00454836">
      <w:pPr>
        <w:pStyle w:val="ListParagraph0"/>
        <w:numPr>
          <w:ilvl w:val="0"/>
          <w:numId w:val="3"/>
        </w:numPr>
        <w:spacing w:line="360" w:lineRule="auto"/>
        <w:rPr>
          <w:rFonts w:asciiTheme="majorHAnsi" w:hAnsiTheme="majorHAnsi" w:cstheme="majorHAnsi"/>
          <w:sz w:val="28"/>
          <w:szCs w:val="28"/>
          <w:shd w:val="clear" w:color="auto" w:fill="FFFFFF"/>
        </w:rPr>
      </w:pPr>
      <w:proofErr w:type="spellStart"/>
      <w:r w:rsidRPr="00DF341C">
        <w:rPr>
          <w:rFonts w:asciiTheme="majorHAnsi" w:hAnsiTheme="majorHAnsi" w:cstheme="majorHAnsi"/>
          <w:sz w:val="28"/>
          <w:szCs w:val="28"/>
        </w:rPr>
        <w:t>Dil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və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mədəniyyət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DF341C" w:rsidRPr="00DF341C">
        <w:rPr>
          <w:rFonts w:asciiTheme="majorHAnsi" w:hAnsiTheme="majorHAnsi" w:cstheme="majorHAnsi"/>
          <w:sz w:val="28"/>
          <w:szCs w:val="28"/>
        </w:rPr>
        <w:t>müxtəlif</w:t>
      </w:r>
      <w:proofErr w:type="spellEnd"/>
      <w:r w:rsidR="00DF341C"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dilçilik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paradiqmləri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kontekstində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</w:p>
    <w:p w:rsidR="00281568" w:rsidRPr="00DF341C" w:rsidRDefault="00281568" w:rsidP="00454836">
      <w:pPr>
        <w:pStyle w:val="ListParagraph0"/>
        <w:numPr>
          <w:ilvl w:val="0"/>
          <w:numId w:val="3"/>
        </w:numPr>
        <w:spacing w:line="360" w:lineRule="auto"/>
        <w:rPr>
          <w:rFonts w:asciiTheme="majorHAnsi" w:hAnsiTheme="majorHAnsi" w:cstheme="majorHAnsi"/>
          <w:sz w:val="28"/>
          <w:szCs w:val="28"/>
          <w:shd w:val="clear" w:color="auto" w:fill="FFFFFF"/>
        </w:rPr>
      </w:pPr>
      <w:proofErr w:type="spellStart"/>
      <w:r w:rsidRPr="00DF341C">
        <w:rPr>
          <w:rFonts w:asciiTheme="majorHAnsi" w:hAnsiTheme="majorHAnsi" w:cstheme="majorHAnsi"/>
          <w:sz w:val="28"/>
          <w:szCs w:val="28"/>
        </w:rPr>
        <w:t>Dil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variantları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və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dil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müxtəlifliyi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</w:p>
    <w:p w:rsidR="009870A0" w:rsidRPr="00DF341C" w:rsidRDefault="00281568" w:rsidP="00D26FFD">
      <w:pPr>
        <w:pStyle w:val="ListParagraph0"/>
        <w:numPr>
          <w:ilvl w:val="0"/>
          <w:numId w:val="3"/>
        </w:numPr>
        <w:spacing w:line="360" w:lineRule="auto"/>
        <w:rPr>
          <w:rFonts w:asciiTheme="majorHAnsi" w:hAnsiTheme="majorHAnsi" w:cstheme="majorHAnsi"/>
          <w:sz w:val="28"/>
          <w:szCs w:val="28"/>
        </w:rPr>
      </w:pPr>
      <w:proofErr w:type="spellStart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>Dildə</w:t>
      </w:r>
      <w:proofErr w:type="spellEnd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>Müxtəliflik</w:t>
      </w:r>
      <w:proofErr w:type="spellEnd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>və</w:t>
      </w:r>
      <w:proofErr w:type="spellEnd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>Sosial</w:t>
      </w:r>
      <w:proofErr w:type="spellEnd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>\</w:t>
      </w:r>
      <w:proofErr w:type="spellStart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>Linqvistik</w:t>
      </w:r>
      <w:proofErr w:type="spellEnd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>Bərabərlik</w:t>
      </w:r>
      <w:proofErr w:type="spellEnd"/>
      <w:r w:rsidRPr="00DF341C">
        <w:rPr>
          <w:rFonts w:asciiTheme="majorHAnsi" w:hAnsiTheme="majorHAnsi" w:cstheme="majorHAnsi"/>
          <w:sz w:val="28"/>
          <w:szCs w:val="28"/>
          <w:shd w:val="clear" w:color="auto" w:fill="FFFFFF"/>
        </w:rPr>
        <w:t xml:space="preserve"> </w:t>
      </w:r>
    </w:p>
    <w:p w:rsidR="00281568" w:rsidRPr="00DF341C" w:rsidRDefault="00281568" w:rsidP="00D26FFD">
      <w:pPr>
        <w:pStyle w:val="ListParagraph0"/>
        <w:numPr>
          <w:ilvl w:val="0"/>
          <w:numId w:val="3"/>
        </w:numPr>
        <w:spacing w:line="360" w:lineRule="auto"/>
        <w:rPr>
          <w:rFonts w:asciiTheme="majorHAnsi" w:hAnsiTheme="majorHAnsi" w:cstheme="majorHAnsi"/>
          <w:sz w:val="28"/>
          <w:szCs w:val="28"/>
        </w:rPr>
      </w:pPr>
      <w:proofErr w:type="spellStart"/>
      <w:r w:rsidRPr="00DF341C">
        <w:rPr>
          <w:rFonts w:asciiTheme="majorHAnsi" w:hAnsiTheme="majorHAnsi" w:cstheme="majorHAnsi"/>
          <w:sz w:val="28"/>
          <w:szCs w:val="28"/>
        </w:rPr>
        <w:t>Elmlərarası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inteqrasiya-linqvokulturoloji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anlamda</w:t>
      </w:r>
      <w:proofErr w:type="spellEnd"/>
    </w:p>
    <w:p w:rsidR="00281568" w:rsidRPr="00DF341C" w:rsidRDefault="00281568" w:rsidP="00281568">
      <w:pPr>
        <w:pStyle w:val="ListParagraph0"/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Theme="majorHAnsi" w:eastAsia="Times New Roman" w:hAnsiTheme="majorHAnsi" w:cstheme="majorHAnsi"/>
          <w:sz w:val="28"/>
          <w:szCs w:val="28"/>
        </w:rPr>
      </w:pP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Dillər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və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mədəniyyətlər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.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Mədəni-linqvistik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və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etnomədəni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özünüdərk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</w:p>
    <w:p w:rsidR="00281568" w:rsidRPr="00DF341C" w:rsidRDefault="00281568" w:rsidP="0028156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Theme="majorHAnsi" w:eastAsia="Times New Roman" w:hAnsiTheme="majorHAnsi" w:cstheme="majorHAnsi"/>
          <w:sz w:val="28"/>
          <w:szCs w:val="28"/>
        </w:rPr>
      </w:pP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lastRenderedPageBreak/>
        <w:t>Dillərin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və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mədəniyyətlərin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müqayisəli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  <w:proofErr w:type="spellStart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>tədqiqi</w:t>
      </w:r>
      <w:proofErr w:type="spellEnd"/>
      <w:r w:rsidRPr="00DF341C">
        <w:rPr>
          <w:rFonts w:asciiTheme="majorHAnsi" w:eastAsia="Times New Roman" w:hAnsiTheme="majorHAnsi" w:cstheme="majorHAnsi"/>
          <w:iCs/>
          <w:sz w:val="28"/>
          <w:szCs w:val="28"/>
        </w:rPr>
        <w:t xml:space="preserve"> </w:t>
      </w:r>
    </w:p>
    <w:p w:rsidR="00281568" w:rsidRPr="00DF341C" w:rsidRDefault="00281568" w:rsidP="00281568">
      <w:pPr>
        <w:pStyle w:val="ListParagraph0"/>
        <w:numPr>
          <w:ilvl w:val="0"/>
          <w:numId w:val="3"/>
        </w:numPr>
        <w:spacing w:line="360" w:lineRule="auto"/>
        <w:rPr>
          <w:rFonts w:asciiTheme="majorHAnsi" w:hAnsiTheme="majorHAnsi" w:cstheme="majorHAnsi"/>
          <w:sz w:val="28"/>
          <w:szCs w:val="28"/>
        </w:rPr>
      </w:pPr>
      <w:proofErr w:type="spellStart"/>
      <w:r w:rsidRPr="00DF341C">
        <w:rPr>
          <w:rFonts w:asciiTheme="majorHAnsi" w:hAnsiTheme="majorHAnsi" w:cstheme="majorHAnsi"/>
          <w:sz w:val="28"/>
          <w:szCs w:val="28"/>
        </w:rPr>
        <w:t>Xarici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dillərin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tədrisinin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linqvokulturoloji</w:t>
      </w:r>
      <w:proofErr w:type="spellEnd"/>
      <w:r w:rsidRPr="00DF341C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DF341C">
        <w:rPr>
          <w:rFonts w:asciiTheme="majorHAnsi" w:hAnsiTheme="majorHAnsi" w:cstheme="majorHAnsi"/>
          <w:sz w:val="28"/>
          <w:szCs w:val="28"/>
        </w:rPr>
        <w:t>aspektleri</w:t>
      </w:r>
      <w:proofErr w:type="spellEnd"/>
    </w:p>
    <w:p w:rsidR="00281568" w:rsidRPr="000B11E3" w:rsidRDefault="009870A0" w:rsidP="009870A0">
      <w:pPr>
        <w:pStyle w:val="ListParagraph0"/>
        <w:numPr>
          <w:ilvl w:val="0"/>
          <w:numId w:val="3"/>
        </w:numPr>
        <w:spacing w:line="360" w:lineRule="auto"/>
        <w:rPr>
          <w:rFonts w:asciiTheme="majorHAnsi" w:hAnsiTheme="majorHAnsi" w:cstheme="majorHAnsi"/>
          <w:b/>
          <w:sz w:val="28"/>
          <w:szCs w:val="28"/>
        </w:rPr>
      </w:pPr>
      <w:proofErr w:type="spellStart"/>
      <w:r w:rsidRPr="000B11E3">
        <w:rPr>
          <w:rFonts w:asciiTheme="majorHAnsi" w:eastAsia="Times New Roman" w:hAnsiTheme="majorHAnsi" w:cstheme="majorHAnsi"/>
          <w:sz w:val="28"/>
          <w:szCs w:val="28"/>
        </w:rPr>
        <w:t>Dillərin</w:t>
      </w:r>
      <w:proofErr w:type="spellEnd"/>
      <w:r w:rsidRPr="000B11E3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0B11E3">
        <w:rPr>
          <w:rFonts w:asciiTheme="majorHAnsi" w:eastAsia="Times New Roman" w:hAnsiTheme="majorHAnsi" w:cstheme="majorHAnsi"/>
          <w:sz w:val="28"/>
          <w:szCs w:val="28"/>
        </w:rPr>
        <w:t>və</w:t>
      </w:r>
      <w:proofErr w:type="spellEnd"/>
      <w:r w:rsidRPr="000B11E3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0B11E3">
        <w:rPr>
          <w:rFonts w:asciiTheme="majorHAnsi" w:eastAsia="Times New Roman" w:hAnsiTheme="majorHAnsi" w:cstheme="majorHAnsi"/>
          <w:sz w:val="28"/>
          <w:szCs w:val="28"/>
        </w:rPr>
        <w:t>mədəniyyətlərin</w:t>
      </w:r>
      <w:proofErr w:type="spellEnd"/>
      <w:r w:rsidRPr="000B11E3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0B11E3">
        <w:rPr>
          <w:rFonts w:asciiTheme="majorHAnsi" w:eastAsia="Times New Roman" w:hAnsiTheme="majorHAnsi" w:cstheme="majorHAnsi"/>
          <w:sz w:val="28"/>
          <w:szCs w:val="28"/>
        </w:rPr>
        <w:t>tədrisində</w:t>
      </w:r>
      <w:proofErr w:type="spellEnd"/>
      <w:r w:rsidRPr="000B11E3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0B11E3">
        <w:rPr>
          <w:rFonts w:asciiTheme="majorHAnsi" w:eastAsia="Times New Roman" w:hAnsiTheme="majorHAnsi" w:cstheme="majorHAnsi"/>
          <w:sz w:val="28"/>
          <w:szCs w:val="28"/>
        </w:rPr>
        <w:t>ənənələr</w:t>
      </w:r>
      <w:proofErr w:type="spellEnd"/>
      <w:r w:rsidRPr="000B11E3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0B11E3">
        <w:rPr>
          <w:rFonts w:asciiTheme="majorHAnsi" w:eastAsia="Times New Roman" w:hAnsiTheme="majorHAnsi" w:cstheme="majorHAnsi"/>
          <w:sz w:val="28"/>
          <w:szCs w:val="28"/>
        </w:rPr>
        <w:t>və</w:t>
      </w:r>
      <w:proofErr w:type="spellEnd"/>
      <w:r w:rsidRPr="000B11E3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="000B11E3">
        <w:rPr>
          <w:rFonts w:asciiTheme="majorHAnsi" w:eastAsia="Times New Roman" w:hAnsiTheme="majorHAnsi" w:cstheme="majorHAnsi"/>
          <w:sz w:val="28"/>
          <w:szCs w:val="28"/>
        </w:rPr>
        <w:t>innovasiyalar</w:t>
      </w:r>
      <w:proofErr w:type="spellEnd"/>
    </w:p>
    <w:p w:rsidR="00BD6B19" w:rsidRPr="00BD6B19" w:rsidRDefault="00BD6B19" w:rsidP="00BD6B19">
      <w:pPr>
        <w:pStyle w:val="ListParagraph0"/>
        <w:numPr>
          <w:ilvl w:val="0"/>
          <w:numId w:val="3"/>
        </w:numPr>
        <w:spacing w:line="360" w:lineRule="auto"/>
        <w:rPr>
          <w:rFonts w:asciiTheme="majorHAnsi" w:eastAsia="Times New Roman" w:hAnsiTheme="majorHAnsi" w:cstheme="majorHAnsi"/>
          <w:iCs/>
          <w:sz w:val="28"/>
          <w:szCs w:val="28"/>
        </w:rPr>
      </w:pPr>
      <w:proofErr w:type="spellStart"/>
      <w:r w:rsidRPr="00BD6B19">
        <w:rPr>
          <w:rFonts w:asciiTheme="majorHAnsi" w:hAnsiTheme="majorHAnsi" w:cstheme="majorHAnsi"/>
          <w:sz w:val="28"/>
          <w:szCs w:val="28"/>
        </w:rPr>
        <w:t>Pedaqoji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təhsildə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mədəni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məzmunlu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biliklərin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inkişafı</w:t>
      </w:r>
      <w:proofErr w:type="spellEnd"/>
    </w:p>
    <w:p w:rsidR="004278A2" w:rsidRPr="00BD6B19" w:rsidRDefault="00281568" w:rsidP="00BD6B19">
      <w:pPr>
        <w:pStyle w:val="ListParagraph0"/>
        <w:numPr>
          <w:ilvl w:val="0"/>
          <w:numId w:val="3"/>
        </w:numPr>
        <w:spacing w:line="360" w:lineRule="auto"/>
        <w:rPr>
          <w:rFonts w:asciiTheme="majorHAnsi" w:eastAsia="Times New Roman" w:hAnsiTheme="majorHAnsi" w:cstheme="majorHAnsi"/>
          <w:iCs/>
          <w:sz w:val="28"/>
          <w:szCs w:val="28"/>
        </w:rPr>
      </w:pPr>
      <w:proofErr w:type="spellStart"/>
      <w:r w:rsidRPr="00BD6B19">
        <w:rPr>
          <w:rFonts w:asciiTheme="majorHAnsi" w:hAnsiTheme="majorHAnsi" w:cstheme="majorHAnsi"/>
          <w:sz w:val="28"/>
          <w:szCs w:val="28"/>
        </w:rPr>
        <w:t>Mədəniyyətlərarası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ünsiyyət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və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tərcümənin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linqvokulturoloji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problemləri</w:t>
      </w:r>
      <w:proofErr w:type="spellEnd"/>
      <w:r w:rsidR="0033201B" w:rsidRPr="00BD6B19">
        <w:rPr>
          <w:rFonts w:asciiTheme="majorHAnsi" w:hAnsiTheme="majorHAnsi" w:cstheme="majorHAnsi"/>
          <w:sz w:val="28"/>
          <w:szCs w:val="28"/>
        </w:rPr>
        <w:t xml:space="preserve"> </w:t>
      </w:r>
    </w:p>
    <w:p w:rsidR="004278A2" w:rsidRPr="00BD6B19" w:rsidRDefault="004278A2" w:rsidP="004278A2">
      <w:pPr>
        <w:pStyle w:val="ListParagraph0"/>
        <w:numPr>
          <w:ilvl w:val="0"/>
          <w:numId w:val="3"/>
        </w:numPr>
        <w:rPr>
          <w:rFonts w:asciiTheme="majorHAnsi" w:eastAsia="Times New Roman" w:hAnsiTheme="majorHAnsi" w:cstheme="majorHAnsi"/>
          <w:iCs/>
          <w:color w:val="FF0000"/>
          <w:sz w:val="28"/>
          <w:szCs w:val="28"/>
        </w:rPr>
      </w:pPr>
      <w:proofErr w:type="spellStart"/>
      <w:r w:rsidRPr="00BD6B19">
        <w:rPr>
          <w:rFonts w:asciiTheme="majorHAnsi" w:hAnsiTheme="majorHAnsi" w:cstheme="majorHAnsi"/>
          <w:sz w:val="28"/>
          <w:szCs w:val="28"/>
        </w:rPr>
        <w:t>Koqnitiv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və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mədəniyyətşünaslıqda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fənlərarası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tədqiqatların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kəsişməsində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tərcümə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problemləri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</w:p>
    <w:p w:rsidR="009F09A2" w:rsidRPr="00BD6B19" w:rsidRDefault="004278A2" w:rsidP="004278A2">
      <w:pPr>
        <w:pStyle w:val="ListParagraph0"/>
        <w:numPr>
          <w:ilvl w:val="0"/>
          <w:numId w:val="3"/>
        </w:numPr>
        <w:rPr>
          <w:rFonts w:asciiTheme="majorHAnsi" w:eastAsia="Times New Roman" w:hAnsiTheme="majorHAnsi" w:cstheme="majorHAnsi"/>
          <w:iCs/>
          <w:sz w:val="28"/>
          <w:szCs w:val="28"/>
          <w:lang w:val="ru-RU"/>
        </w:rPr>
      </w:pPr>
      <w:r w:rsidRPr="00BD6B19">
        <w:rPr>
          <w:rFonts w:asciiTheme="majorHAnsi" w:eastAsia="Times New Roman" w:hAnsiTheme="majorHAnsi" w:cstheme="majorHAnsi"/>
          <w:iCs/>
          <w:sz w:val="28"/>
          <w:szCs w:val="28"/>
          <w:lang w:val="az-Latn-AZ"/>
        </w:rPr>
        <w:t>Ədəbiyyatşünaslıq, tərcümə və mətnin interpretasiyası</w:t>
      </w:r>
    </w:p>
    <w:p w:rsidR="004278A2" w:rsidRPr="00EE3084" w:rsidRDefault="004278A2" w:rsidP="004278A2">
      <w:pPr>
        <w:pStyle w:val="ListParagraph0"/>
        <w:numPr>
          <w:ilvl w:val="0"/>
          <w:numId w:val="3"/>
        </w:numPr>
        <w:rPr>
          <w:rFonts w:asciiTheme="majorHAnsi" w:eastAsia="Times New Roman" w:hAnsiTheme="majorHAnsi" w:cstheme="majorHAnsi"/>
          <w:iCs/>
          <w:sz w:val="28"/>
          <w:szCs w:val="28"/>
          <w:lang w:val="ru-RU"/>
        </w:rPr>
      </w:pPr>
      <w:r w:rsidRPr="00EE3084">
        <w:rPr>
          <w:rFonts w:asciiTheme="majorHAnsi" w:eastAsia="Times New Roman" w:hAnsiTheme="majorHAnsi" w:cstheme="majorHAnsi"/>
          <w:iCs/>
          <w:sz w:val="28"/>
          <w:szCs w:val="28"/>
          <w:lang w:val="az-Latn-AZ"/>
        </w:rPr>
        <w:t xml:space="preserve">Multikultural cəmiyyətdə linqvistik </w:t>
      </w:r>
      <w:r w:rsidR="0042319E" w:rsidRPr="00EE3084">
        <w:rPr>
          <w:rFonts w:asciiTheme="majorHAnsi" w:eastAsia="Times New Roman" w:hAnsiTheme="majorHAnsi" w:cstheme="majorHAnsi"/>
          <w:iCs/>
          <w:sz w:val="28"/>
          <w:szCs w:val="28"/>
          <w:lang w:val="az-Latn-AZ"/>
        </w:rPr>
        <w:t>rəngarənglik</w:t>
      </w:r>
    </w:p>
    <w:p w:rsidR="0042319E" w:rsidRPr="00BD6B19" w:rsidRDefault="0042319E" w:rsidP="00332693">
      <w:pPr>
        <w:pStyle w:val="ListParagraph0"/>
        <w:numPr>
          <w:ilvl w:val="0"/>
          <w:numId w:val="3"/>
        </w:numPr>
        <w:spacing w:line="360" w:lineRule="auto"/>
        <w:rPr>
          <w:rFonts w:asciiTheme="majorHAnsi" w:hAnsiTheme="majorHAnsi" w:cstheme="majorHAnsi"/>
          <w:sz w:val="28"/>
          <w:szCs w:val="28"/>
        </w:rPr>
      </w:pPr>
      <w:proofErr w:type="spellStart"/>
      <w:r w:rsidRPr="00BD6B19">
        <w:rPr>
          <w:rFonts w:asciiTheme="majorHAnsi" w:hAnsiTheme="majorHAnsi" w:cstheme="majorHAnsi"/>
          <w:sz w:val="28"/>
          <w:szCs w:val="28"/>
        </w:rPr>
        <w:t>Medianın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linqvokulturoloji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kompetensiyaya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BD6B19">
        <w:rPr>
          <w:rFonts w:asciiTheme="majorHAnsi" w:hAnsiTheme="majorHAnsi" w:cstheme="majorHAnsi"/>
          <w:sz w:val="28"/>
          <w:szCs w:val="28"/>
        </w:rPr>
        <w:t>təsiri</w:t>
      </w:r>
      <w:proofErr w:type="spellEnd"/>
      <w:r w:rsidRPr="00BD6B19">
        <w:rPr>
          <w:rFonts w:asciiTheme="majorHAnsi" w:hAnsiTheme="majorHAnsi" w:cstheme="majorHAnsi"/>
          <w:sz w:val="28"/>
          <w:szCs w:val="28"/>
        </w:rPr>
        <w:t xml:space="preserve"> </w:t>
      </w:r>
    </w:p>
    <w:p w:rsidR="001307A9" w:rsidRPr="00A67FB6" w:rsidRDefault="001307A9" w:rsidP="00332693">
      <w:pPr>
        <w:pStyle w:val="ListParagraph0"/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Theme="majorHAnsi" w:eastAsia="Times New Roman" w:hAnsiTheme="majorHAnsi" w:cstheme="majorHAnsi"/>
          <w:sz w:val="28"/>
          <w:szCs w:val="28"/>
        </w:rPr>
      </w:pP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Dil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  <w:lang w:val="az-Latn-AZ"/>
        </w:rPr>
        <w:t xml:space="preserve">, cəmiyyət </w:t>
      </w: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və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mədəniyyət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</w:rPr>
        <w:t xml:space="preserve">. </w:t>
      </w: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Dil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və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mədəniyyətin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inkişafına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ictimai-siyasi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amillərin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A67FB6">
        <w:rPr>
          <w:rFonts w:asciiTheme="majorHAnsi" w:eastAsia="Times New Roman" w:hAnsiTheme="majorHAnsi" w:cstheme="majorHAnsi"/>
          <w:sz w:val="28"/>
          <w:szCs w:val="28"/>
        </w:rPr>
        <w:t>təsiri</w:t>
      </w:r>
      <w:proofErr w:type="spellEnd"/>
      <w:r w:rsidRPr="00A67FB6">
        <w:rPr>
          <w:rFonts w:asciiTheme="majorHAnsi" w:eastAsia="Times New Roman" w:hAnsiTheme="majorHAnsi" w:cstheme="majorHAnsi"/>
          <w:sz w:val="28"/>
          <w:szCs w:val="28"/>
        </w:rPr>
        <w:t>.</w:t>
      </w:r>
    </w:p>
    <w:p w:rsidR="00332693" w:rsidRPr="004822AD" w:rsidRDefault="00332693" w:rsidP="00BD1283">
      <w:pPr>
        <w:pStyle w:val="ListParagraph0"/>
        <w:numPr>
          <w:ilvl w:val="0"/>
          <w:numId w:val="3"/>
        </w:numPr>
        <w:rPr>
          <w:rFonts w:asciiTheme="majorHAnsi" w:eastAsia="Times New Roman" w:hAnsiTheme="majorHAnsi" w:cstheme="majorHAnsi"/>
          <w:sz w:val="28"/>
          <w:szCs w:val="28"/>
          <w:lang w:val="az-Latn-AZ"/>
        </w:rPr>
      </w:pPr>
      <w:proofErr w:type="spellStart"/>
      <w:r w:rsidRPr="004822AD">
        <w:rPr>
          <w:rFonts w:asciiTheme="majorHAnsi" w:eastAsia="Times New Roman" w:hAnsiTheme="majorHAnsi" w:cstheme="majorHAnsi"/>
          <w:sz w:val="28"/>
          <w:szCs w:val="28"/>
        </w:rPr>
        <w:t>Dünya</w:t>
      </w:r>
      <w:proofErr w:type="spellEnd"/>
      <w:r w:rsidRPr="004822AD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eastAsia="Times New Roman" w:hAnsiTheme="majorHAnsi" w:cstheme="majorHAnsi"/>
          <w:sz w:val="28"/>
          <w:szCs w:val="28"/>
        </w:rPr>
        <w:t>xalqlarının</w:t>
      </w:r>
      <w:proofErr w:type="spellEnd"/>
      <w:r w:rsidRPr="004822AD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eastAsia="Times New Roman" w:hAnsiTheme="majorHAnsi" w:cstheme="majorHAnsi"/>
          <w:sz w:val="28"/>
          <w:szCs w:val="28"/>
        </w:rPr>
        <w:t>linqvo-folklor</w:t>
      </w:r>
      <w:proofErr w:type="spellEnd"/>
      <w:r w:rsidRPr="004822AD">
        <w:rPr>
          <w:rFonts w:asciiTheme="majorHAnsi" w:eastAsia="Times New Roman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eastAsia="Times New Roman" w:hAnsiTheme="majorHAnsi" w:cstheme="majorHAnsi"/>
          <w:sz w:val="28"/>
          <w:szCs w:val="28"/>
        </w:rPr>
        <w:t>ənənələri</w:t>
      </w:r>
      <w:proofErr w:type="spellEnd"/>
      <w:r w:rsidRPr="004822AD">
        <w:rPr>
          <w:rFonts w:asciiTheme="majorHAnsi" w:eastAsia="Times New Roman" w:hAnsiTheme="majorHAnsi" w:cstheme="majorHAnsi"/>
          <w:sz w:val="28"/>
          <w:szCs w:val="28"/>
        </w:rPr>
        <w:t>.</w:t>
      </w:r>
      <w:r w:rsidRPr="004822AD">
        <w:rPr>
          <w:rFonts w:asciiTheme="majorHAnsi" w:eastAsia="Times New Roman" w:hAnsiTheme="majorHAnsi" w:cstheme="majorHAnsi"/>
          <w:sz w:val="28"/>
          <w:szCs w:val="28"/>
          <w:lang w:val="az-Latn-AZ"/>
        </w:rPr>
        <w:t xml:space="preserve"> Dünyanın dil mənzərəsinin yazıçıların əsərlərində əksi.</w:t>
      </w:r>
    </w:p>
    <w:p w:rsidR="00281568" w:rsidRPr="004822AD" w:rsidRDefault="0042319E" w:rsidP="00332693">
      <w:pPr>
        <w:pStyle w:val="ListParagraph0"/>
        <w:numPr>
          <w:ilvl w:val="0"/>
          <w:numId w:val="3"/>
        </w:numPr>
        <w:rPr>
          <w:rFonts w:asciiTheme="majorHAnsi" w:hAnsiTheme="majorHAnsi" w:cstheme="majorHAnsi"/>
          <w:sz w:val="28"/>
          <w:szCs w:val="28"/>
          <w:lang w:val="az-Latn-AZ"/>
        </w:rPr>
      </w:pPr>
      <w:r w:rsidRPr="004822AD">
        <w:rPr>
          <w:rFonts w:asciiTheme="majorHAnsi" w:hAnsiTheme="majorHAnsi" w:cstheme="majorHAnsi"/>
          <w:sz w:val="28"/>
          <w:szCs w:val="28"/>
          <w:lang w:val="az-Latn-AZ"/>
        </w:rPr>
        <w:t>Dünyanın dil mənzərəsi və dil və mədəniyyətin qarşılıqlı əlaqəsi</w:t>
      </w:r>
    </w:p>
    <w:p w:rsidR="009F09A2" w:rsidRPr="004822AD" w:rsidRDefault="003568E2" w:rsidP="009F09A2">
      <w:pPr>
        <w:rPr>
          <w:rFonts w:asciiTheme="majorHAnsi" w:hAnsiTheme="majorHAnsi" w:cstheme="majorHAnsi"/>
          <w:b/>
          <w:bCs/>
          <w:sz w:val="28"/>
          <w:szCs w:val="28"/>
          <w:lang w:val="az-Latn-AZ"/>
        </w:rPr>
      </w:pPr>
      <w:r w:rsidRPr="004822AD">
        <w:rPr>
          <w:rFonts w:asciiTheme="majorHAnsi" w:hAnsiTheme="majorHAnsi" w:cstheme="majorHAnsi"/>
          <w:b/>
          <w:bCs/>
          <w:sz w:val="28"/>
          <w:szCs w:val="28"/>
          <w:lang w:val="az-Latn-AZ"/>
        </w:rPr>
        <w:t>Qaydalar</w:t>
      </w:r>
      <w:bookmarkStart w:id="0" w:name="_GoBack"/>
      <w:bookmarkEnd w:id="0"/>
    </w:p>
    <w:p w:rsidR="009F09A2" w:rsidRPr="004822AD" w:rsidRDefault="003568E2" w:rsidP="009F09A2">
      <w:pPr>
        <w:rPr>
          <w:rFonts w:asciiTheme="majorHAnsi" w:hAnsiTheme="majorHAnsi" w:cstheme="majorHAnsi"/>
          <w:sz w:val="28"/>
          <w:szCs w:val="28"/>
          <w:lang w:val="az-Latn-AZ"/>
        </w:rPr>
      </w:pPr>
      <w:r w:rsidRPr="004822AD">
        <w:rPr>
          <w:rFonts w:asciiTheme="majorHAnsi" w:hAnsiTheme="majorHAnsi" w:cstheme="majorHAnsi"/>
          <w:sz w:val="28"/>
          <w:szCs w:val="28"/>
          <w:lang w:val="az-Latn-AZ"/>
        </w:rPr>
        <w:t xml:space="preserve">Plenar iclasın məruzələri </w:t>
      </w:r>
      <w:r w:rsidR="009F09A2" w:rsidRPr="004822AD">
        <w:rPr>
          <w:rFonts w:asciiTheme="majorHAnsi" w:hAnsiTheme="majorHAnsi" w:cstheme="majorHAnsi"/>
          <w:sz w:val="28"/>
          <w:szCs w:val="28"/>
          <w:lang w:val="az-Latn-AZ"/>
        </w:rPr>
        <w:t xml:space="preserve"> (20 </w:t>
      </w:r>
      <w:r w:rsidRPr="004822AD">
        <w:rPr>
          <w:rFonts w:asciiTheme="majorHAnsi" w:hAnsiTheme="majorHAnsi" w:cstheme="majorHAnsi"/>
          <w:sz w:val="28"/>
          <w:szCs w:val="28"/>
          <w:lang w:val="az-Latn-AZ"/>
        </w:rPr>
        <w:t>dəq</w:t>
      </w:r>
      <w:r w:rsidR="007E74FD" w:rsidRPr="004822AD">
        <w:rPr>
          <w:rFonts w:asciiTheme="majorHAnsi" w:hAnsiTheme="majorHAnsi" w:cstheme="majorHAnsi"/>
          <w:sz w:val="28"/>
          <w:szCs w:val="28"/>
          <w:lang w:val="az-Latn-AZ"/>
        </w:rPr>
        <w:t xml:space="preserve">.), </w:t>
      </w:r>
      <w:r w:rsidRPr="004822AD">
        <w:rPr>
          <w:rFonts w:asciiTheme="majorHAnsi" w:hAnsiTheme="majorHAnsi" w:cstheme="majorHAnsi"/>
          <w:sz w:val="28"/>
          <w:szCs w:val="28"/>
          <w:lang w:val="az-Latn-AZ"/>
        </w:rPr>
        <w:t>bölmələrdə</w:t>
      </w:r>
      <w:r w:rsidR="007E74FD" w:rsidRPr="004822AD">
        <w:rPr>
          <w:rFonts w:asciiTheme="majorHAnsi" w:hAnsiTheme="majorHAnsi" w:cstheme="majorHAnsi"/>
          <w:sz w:val="28"/>
          <w:szCs w:val="28"/>
          <w:lang w:val="az-Latn-AZ"/>
        </w:rPr>
        <w:t xml:space="preserve"> (1</w:t>
      </w:r>
      <w:r w:rsidRPr="004822AD">
        <w:rPr>
          <w:rFonts w:asciiTheme="majorHAnsi" w:hAnsiTheme="majorHAnsi" w:cstheme="majorHAnsi"/>
          <w:sz w:val="28"/>
          <w:szCs w:val="28"/>
          <w:lang w:val="az-Latn-AZ"/>
        </w:rPr>
        <w:t>0 dəq</w:t>
      </w:r>
      <w:r w:rsidR="007E74FD" w:rsidRPr="004822AD">
        <w:rPr>
          <w:rFonts w:asciiTheme="majorHAnsi" w:hAnsiTheme="majorHAnsi" w:cstheme="majorHAnsi"/>
          <w:sz w:val="28"/>
          <w:szCs w:val="28"/>
          <w:lang w:val="az-Latn-AZ"/>
        </w:rPr>
        <w:t xml:space="preserve">.), </w:t>
      </w:r>
      <w:r w:rsidR="00AB3C17" w:rsidRPr="004822AD">
        <w:rPr>
          <w:rFonts w:asciiTheme="majorHAnsi" w:hAnsiTheme="majorHAnsi" w:cstheme="majorHAnsi"/>
          <w:sz w:val="28"/>
          <w:szCs w:val="28"/>
          <w:lang w:val="az-Latn-AZ"/>
        </w:rPr>
        <w:t>müzakirələr</w:t>
      </w:r>
      <w:r w:rsidR="007E74FD" w:rsidRPr="004822AD">
        <w:rPr>
          <w:rFonts w:asciiTheme="majorHAnsi" w:hAnsiTheme="majorHAnsi" w:cstheme="majorHAnsi"/>
          <w:sz w:val="28"/>
          <w:szCs w:val="28"/>
          <w:lang w:val="az-Latn-AZ"/>
        </w:rPr>
        <w:t xml:space="preserve"> (5 </w:t>
      </w:r>
      <w:r w:rsidR="00AB3C17" w:rsidRPr="004822AD">
        <w:rPr>
          <w:rFonts w:asciiTheme="majorHAnsi" w:hAnsiTheme="majorHAnsi" w:cstheme="majorHAnsi"/>
          <w:sz w:val="28"/>
          <w:szCs w:val="28"/>
          <w:lang w:val="az-Latn-AZ"/>
        </w:rPr>
        <w:t>dəq.</w:t>
      </w:r>
      <w:r w:rsidR="007E74FD" w:rsidRPr="004822AD">
        <w:rPr>
          <w:rFonts w:asciiTheme="majorHAnsi" w:hAnsiTheme="majorHAnsi" w:cstheme="majorHAnsi"/>
          <w:sz w:val="28"/>
          <w:szCs w:val="28"/>
          <w:lang w:val="az-Latn-AZ"/>
        </w:rPr>
        <w:t>)</w:t>
      </w:r>
    </w:p>
    <w:p w:rsidR="009F09A2" w:rsidRPr="004822AD" w:rsidRDefault="009F09A2" w:rsidP="009F09A2">
      <w:pPr>
        <w:rPr>
          <w:rFonts w:asciiTheme="majorHAnsi" w:hAnsiTheme="majorHAnsi" w:cstheme="majorHAnsi"/>
          <w:b/>
          <w:sz w:val="28"/>
          <w:szCs w:val="28"/>
        </w:rPr>
      </w:pPr>
      <w:proofErr w:type="spellStart"/>
      <w:r w:rsidRPr="004822AD">
        <w:rPr>
          <w:rFonts w:asciiTheme="majorHAnsi" w:hAnsiTheme="majorHAnsi" w:cstheme="majorHAnsi"/>
          <w:sz w:val="28"/>
          <w:szCs w:val="28"/>
        </w:rPr>
        <w:t>Konfransın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işçi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dilləri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: </w:t>
      </w:r>
      <w:proofErr w:type="spellStart"/>
      <w:r w:rsidRPr="004822AD">
        <w:rPr>
          <w:rFonts w:asciiTheme="majorHAnsi" w:hAnsiTheme="majorHAnsi" w:cstheme="majorHAnsi"/>
          <w:b/>
          <w:sz w:val="28"/>
          <w:szCs w:val="28"/>
        </w:rPr>
        <w:t>Azərbaycan</w:t>
      </w:r>
      <w:proofErr w:type="spellEnd"/>
      <w:r w:rsidRPr="004822AD">
        <w:rPr>
          <w:rFonts w:asciiTheme="majorHAnsi" w:hAnsiTheme="majorHAnsi" w:cstheme="majorHAnsi"/>
          <w:b/>
          <w:sz w:val="28"/>
          <w:szCs w:val="28"/>
        </w:rPr>
        <w:t xml:space="preserve">, </w:t>
      </w:r>
      <w:proofErr w:type="spellStart"/>
      <w:r w:rsidRPr="004822AD">
        <w:rPr>
          <w:rFonts w:asciiTheme="majorHAnsi" w:hAnsiTheme="majorHAnsi" w:cstheme="majorHAnsi"/>
          <w:b/>
          <w:sz w:val="28"/>
          <w:szCs w:val="28"/>
        </w:rPr>
        <w:t>ingilis</w:t>
      </w:r>
      <w:proofErr w:type="spellEnd"/>
      <w:r w:rsidRPr="004822AD">
        <w:rPr>
          <w:rFonts w:asciiTheme="majorHAnsi" w:hAnsiTheme="majorHAnsi" w:cstheme="majorHAnsi"/>
          <w:b/>
          <w:sz w:val="28"/>
          <w:szCs w:val="28"/>
        </w:rPr>
        <w:t xml:space="preserve">, </w:t>
      </w:r>
      <w:proofErr w:type="spellStart"/>
      <w:proofErr w:type="gramStart"/>
      <w:r w:rsidRPr="004822AD">
        <w:rPr>
          <w:rFonts w:asciiTheme="majorHAnsi" w:hAnsiTheme="majorHAnsi" w:cstheme="majorHAnsi"/>
          <w:b/>
          <w:sz w:val="28"/>
          <w:szCs w:val="28"/>
        </w:rPr>
        <w:t>rus</w:t>
      </w:r>
      <w:proofErr w:type="gramEnd"/>
      <w:r w:rsidRPr="004822AD">
        <w:rPr>
          <w:rFonts w:asciiTheme="majorHAnsi" w:hAnsiTheme="majorHAnsi" w:cstheme="majorHAnsi"/>
          <w:b/>
          <w:sz w:val="28"/>
          <w:szCs w:val="28"/>
        </w:rPr>
        <w:t>.</w:t>
      </w:r>
      <w:proofErr w:type="spellEnd"/>
    </w:p>
    <w:p w:rsidR="00234A6C" w:rsidRPr="004822AD" w:rsidRDefault="00AB3C17" w:rsidP="00234A6C">
      <w:pPr>
        <w:rPr>
          <w:rFonts w:asciiTheme="majorHAnsi" w:hAnsiTheme="majorHAnsi" w:cstheme="majorHAnsi"/>
          <w:sz w:val="28"/>
          <w:szCs w:val="28"/>
        </w:rPr>
      </w:pPr>
      <w:proofErr w:type="spellStart"/>
      <w:r w:rsidRPr="004822AD">
        <w:rPr>
          <w:rFonts w:asciiTheme="majorHAnsi" w:hAnsiTheme="majorHAnsi" w:cstheme="majorHAnsi"/>
          <w:sz w:val="28"/>
          <w:szCs w:val="28"/>
        </w:rPr>
        <w:t>Tezislərin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müəlliflərindən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ödəniş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haqqı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tələb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olunmur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,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tezislər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>/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materiallar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toplusu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PDF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formatında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nəşr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olunacaq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.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Konfransdan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sonra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Jurnalda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məqalələrin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(tam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versiyası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)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dərc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olunması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üçün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elan</w:t>
      </w:r>
      <w:proofErr w:type="spellEnd"/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4822AD">
        <w:rPr>
          <w:rFonts w:asciiTheme="majorHAnsi" w:hAnsiTheme="majorHAnsi" w:cstheme="majorHAnsi"/>
          <w:sz w:val="28"/>
          <w:szCs w:val="28"/>
        </w:rPr>
        <w:t>veriləcək.</w:t>
      </w:r>
      <w:r w:rsidR="00234A6C" w:rsidRPr="004822AD">
        <w:rPr>
          <w:rFonts w:asciiTheme="majorHAnsi" w:hAnsiTheme="majorHAnsi" w:cstheme="majorHAnsi"/>
          <w:sz w:val="28"/>
          <w:szCs w:val="28"/>
        </w:rPr>
        <w:t>Konfransa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göndərilmiş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,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antiplagiat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sistemində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yoxlanılmış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və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təşkilat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komitəsinin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müsbət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rəy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verdiyi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tezislər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çap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234A6C" w:rsidRPr="004822AD">
        <w:rPr>
          <w:rFonts w:asciiTheme="majorHAnsi" w:hAnsiTheme="majorHAnsi" w:cstheme="majorHAnsi"/>
          <w:sz w:val="28"/>
          <w:szCs w:val="28"/>
        </w:rPr>
        <w:t>ediləcəkdir</w:t>
      </w:r>
      <w:proofErr w:type="spellEnd"/>
      <w:r w:rsidR="00234A6C" w:rsidRPr="004822AD">
        <w:rPr>
          <w:rFonts w:asciiTheme="majorHAnsi" w:hAnsiTheme="majorHAnsi" w:cstheme="majorHAnsi"/>
          <w:sz w:val="28"/>
          <w:szCs w:val="28"/>
        </w:rPr>
        <w:t>.</w:t>
      </w:r>
    </w:p>
    <w:p w:rsidR="00234A6C" w:rsidRPr="004822AD" w:rsidRDefault="00234A6C" w:rsidP="00234A6C">
      <w:pPr>
        <w:rPr>
          <w:rFonts w:asciiTheme="majorHAnsi" w:hAnsiTheme="majorHAnsi" w:cstheme="majorHAnsi"/>
          <w:sz w:val="28"/>
          <w:szCs w:val="28"/>
        </w:rPr>
      </w:pPr>
      <w:r w:rsidRPr="004822AD">
        <w:rPr>
          <w:rFonts w:asciiTheme="majorHAnsi" w:hAnsiTheme="majorHAnsi" w:cstheme="majorHAnsi"/>
          <w:sz w:val="28"/>
          <w:szCs w:val="28"/>
        </w:rPr>
        <w:t xml:space="preserve"> </w:t>
      </w:r>
    </w:p>
    <w:p w:rsidR="00234A6C" w:rsidRPr="009870A0" w:rsidRDefault="00234A6C" w:rsidP="00234A6C">
      <w:pPr>
        <w:rPr>
          <w:rFonts w:asciiTheme="majorHAnsi" w:hAnsiTheme="majorHAnsi" w:cstheme="majorHAnsi"/>
          <w:b/>
          <w:sz w:val="28"/>
          <w:szCs w:val="28"/>
        </w:rPr>
      </w:pP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Tezislərin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son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göndərilmə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tarixi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:                                            1 iyun 2022-ci </w:t>
      </w:r>
      <w:proofErr w:type="gramStart"/>
      <w:r w:rsidRPr="009870A0">
        <w:rPr>
          <w:rFonts w:asciiTheme="majorHAnsi" w:hAnsiTheme="majorHAnsi" w:cstheme="majorHAnsi"/>
          <w:b/>
          <w:sz w:val="28"/>
          <w:szCs w:val="28"/>
        </w:rPr>
        <w:t>il</w:t>
      </w:r>
      <w:proofErr w:type="gram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 </w:t>
      </w:r>
    </w:p>
    <w:p w:rsidR="00234A6C" w:rsidRPr="009870A0" w:rsidRDefault="00234A6C" w:rsidP="00234A6C">
      <w:pPr>
        <w:rPr>
          <w:rFonts w:asciiTheme="majorHAnsi" w:hAnsiTheme="majorHAnsi" w:cstheme="majorHAnsi"/>
          <w:b/>
          <w:sz w:val="28"/>
          <w:szCs w:val="28"/>
          <w:u w:val="single"/>
        </w:rPr>
      </w:pPr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  <w:u w:val="single"/>
        </w:rPr>
        <w:t>Tezislərin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  <w:u w:val="single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  <w:u w:val="single"/>
        </w:rPr>
        <w:t>tərtibinə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  <w:u w:val="single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  <w:u w:val="single"/>
        </w:rPr>
        <w:t>qoyulan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  <w:u w:val="single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  <w:u w:val="single"/>
        </w:rPr>
        <w:t>tələblər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  <w:u w:val="single"/>
        </w:rPr>
        <w:t xml:space="preserve">:  </w:t>
      </w:r>
    </w:p>
    <w:p w:rsidR="00234A6C" w:rsidRPr="009870A0" w:rsidRDefault="00234A6C" w:rsidP="009F09A2">
      <w:pPr>
        <w:spacing w:line="240" w:lineRule="auto"/>
        <w:rPr>
          <w:rFonts w:asciiTheme="majorHAnsi" w:hAnsiTheme="majorHAnsi" w:cstheme="majorHAnsi"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lastRenderedPageBreak/>
        <w:t xml:space="preserve"> </w:t>
      </w:r>
      <w:proofErr w:type="spellStart"/>
      <w:proofErr w:type="gramStart"/>
      <w:r w:rsidRPr="009870A0">
        <w:rPr>
          <w:rFonts w:asciiTheme="majorHAnsi" w:hAnsiTheme="majorHAnsi" w:cstheme="majorHAnsi"/>
          <w:sz w:val="28"/>
          <w:szCs w:val="28"/>
        </w:rPr>
        <w:t>müəllifin</w:t>
      </w:r>
      <w:proofErr w:type="spellEnd"/>
      <w:proofErr w:type="gramEnd"/>
      <w:r w:rsidRPr="009870A0">
        <w:rPr>
          <w:rFonts w:asciiTheme="majorHAnsi" w:hAnsiTheme="majorHAnsi" w:cstheme="majorHAnsi"/>
          <w:sz w:val="28"/>
          <w:szCs w:val="28"/>
        </w:rPr>
        <w:t xml:space="preserve"> (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müəlliflərin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)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adı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,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soyadı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>, ata adı – 12 pt, tünd rənglə (səhifənin yuxarısında sağda);</w:t>
      </w:r>
    </w:p>
    <w:p w:rsidR="00234A6C" w:rsidRPr="009870A0" w:rsidRDefault="00234A6C" w:rsidP="009F09A2">
      <w:pPr>
        <w:spacing w:line="240" w:lineRule="auto"/>
        <w:rPr>
          <w:rFonts w:asciiTheme="majorHAnsi" w:hAnsiTheme="majorHAnsi" w:cstheme="majorHAnsi"/>
          <w:sz w:val="28"/>
          <w:szCs w:val="28"/>
        </w:rPr>
      </w:pPr>
      <w:proofErr w:type="gramStart"/>
      <w:r w:rsidRPr="009870A0">
        <w:rPr>
          <w:rFonts w:asciiTheme="majorHAnsi" w:hAnsiTheme="majorHAnsi" w:cstheme="majorHAnsi"/>
          <w:sz w:val="28"/>
          <w:szCs w:val="28"/>
        </w:rPr>
        <w:t>təmsil</w:t>
      </w:r>
      <w:proofErr w:type="gramEnd"/>
      <w:r w:rsidRPr="009870A0">
        <w:rPr>
          <w:rFonts w:asciiTheme="majorHAnsi" w:hAnsiTheme="majorHAnsi" w:cstheme="majorHAnsi"/>
          <w:sz w:val="28"/>
          <w:szCs w:val="28"/>
        </w:rPr>
        <w:t xml:space="preserve"> etdiyi müəssisənin  adı – 12 pt, tünd rəng;</w:t>
      </w:r>
    </w:p>
    <w:p w:rsidR="00234A6C" w:rsidRPr="009870A0" w:rsidRDefault="00234A6C" w:rsidP="009F09A2">
      <w:pPr>
        <w:spacing w:line="240" w:lineRule="auto"/>
        <w:rPr>
          <w:rFonts w:asciiTheme="majorHAnsi" w:hAnsiTheme="majorHAnsi" w:cstheme="majorHAnsi"/>
          <w:sz w:val="28"/>
          <w:szCs w:val="28"/>
        </w:rPr>
      </w:pPr>
      <w:proofErr w:type="gramStart"/>
      <w:r w:rsidRPr="009870A0">
        <w:rPr>
          <w:rFonts w:asciiTheme="majorHAnsi" w:hAnsiTheme="majorHAnsi" w:cstheme="majorHAnsi"/>
          <w:sz w:val="28"/>
          <w:szCs w:val="28"/>
        </w:rPr>
        <w:t>tezislərin</w:t>
      </w:r>
      <w:proofErr w:type="gramEnd"/>
      <w:r w:rsidRPr="009870A0">
        <w:rPr>
          <w:rFonts w:asciiTheme="majorHAnsi" w:hAnsiTheme="majorHAnsi" w:cstheme="majorHAnsi"/>
          <w:sz w:val="28"/>
          <w:szCs w:val="28"/>
        </w:rPr>
        <w:t xml:space="preserve"> adı – 14 pt, tünd rəng, ortadan;</w:t>
      </w:r>
    </w:p>
    <w:p w:rsidR="00234A6C" w:rsidRPr="009870A0" w:rsidRDefault="00234A6C" w:rsidP="009F09A2">
      <w:pPr>
        <w:spacing w:line="240" w:lineRule="auto"/>
        <w:rPr>
          <w:rFonts w:asciiTheme="majorHAnsi" w:hAnsiTheme="majorHAnsi" w:cstheme="majorHAnsi"/>
          <w:sz w:val="28"/>
          <w:szCs w:val="28"/>
        </w:rPr>
      </w:pPr>
      <w:proofErr w:type="gramStart"/>
      <w:r w:rsidRPr="009870A0">
        <w:rPr>
          <w:rFonts w:asciiTheme="majorHAnsi" w:hAnsiTheme="majorHAnsi" w:cstheme="majorHAnsi"/>
          <w:sz w:val="28"/>
          <w:szCs w:val="28"/>
        </w:rPr>
        <w:t>tezislərin</w:t>
      </w:r>
      <w:proofErr w:type="gramEnd"/>
      <w:r w:rsidRPr="009870A0">
        <w:rPr>
          <w:rFonts w:asciiTheme="majorHAnsi" w:hAnsiTheme="majorHAnsi" w:cstheme="majorHAnsi"/>
          <w:sz w:val="28"/>
          <w:szCs w:val="28"/>
        </w:rPr>
        <w:t xml:space="preserve"> həcmi – 350-500 söz, format–A4, səhifələr nömrələnmir;</w:t>
      </w:r>
    </w:p>
    <w:p w:rsidR="00234A6C" w:rsidRPr="009870A0" w:rsidRDefault="00234A6C" w:rsidP="009F09A2">
      <w:pPr>
        <w:spacing w:line="240" w:lineRule="auto"/>
        <w:rPr>
          <w:rFonts w:asciiTheme="majorHAnsi" w:hAnsiTheme="majorHAnsi" w:cstheme="majorHAnsi"/>
          <w:sz w:val="28"/>
          <w:szCs w:val="28"/>
        </w:rPr>
      </w:pPr>
      <w:proofErr w:type="gramStart"/>
      <w:r w:rsidRPr="009870A0">
        <w:rPr>
          <w:rFonts w:asciiTheme="majorHAnsi" w:hAnsiTheme="majorHAnsi" w:cstheme="majorHAnsi"/>
          <w:sz w:val="28"/>
          <w:szCs w:val="28"/>
        </w:rPr>
        <w:t>açar</w:t>
      </w:r>
      <w:proofErr w:type="gramEnd"/>
      <w:r w:rsidRPr="009870A0">
        <w:rPr>
          <w:rFonts w:asciiTheme="majorHAnsi" w:hAnsiTheme="majorHAnsi" w:cstheme="majorHAnsi"/>
          <w:sz w:val="28"/>
          <w:szCs w:val="28"/>
        </w:rPr>
        <w:t xml:space="preserve"> sözlər (3-5 söz, tezisin yazıldığı dildə) – 12 pt, tünd rəng;</w:t>
      </w:r>
    </w:p>
    <w:p w:rsidR="00234A6C" w:rsidRPr="009870A0" w:rsidRDefault="00234A6C" w:rsidP="009F09A2">
      <w:pPr>
        <w:spacing w:line="240" w:lineRule="auto"/>
        <w:rPr>
          <w:rFonts w:asciiTheme="majorHAnsi" w:hAnsiTheme="majorHAnsi" w:cstheme="majorHAnsi"/>
          <w:sz w:val="28"/>
          <w:szCs w:val="28"/>
        </w:rPr>
      </w:pPr>
      <w:proofErr w:type="gramStart"/>
      <w:r w:rsidRPr="009870A0">
        <w:rPr>
          <w:rFonts w:asciiTheme="majorHAnsi" w:hAnsiTheme="majorHAnsi" w:cstheme="majorHAnsi"/>
          <w:sz w:val="28"/>
          <w:szCs w:val="28"/>
        </w:rPr>
        <w:t>tezislər</w:t>
      </w:r>
      <w:proofErr w:type="gramEnd"/>
      <w:r w:rsidRPr="009870A0">
        <w:rPr>
          <w:rFonts w:asciiTheme="majorHAnsi" w:hAnsiTheme="majorHAnsi" w:cstheme="majorHAnsi"/>
          <w:sz w:val="28"/>
          <w:szCs w:val="28"/>
        </w:rPr>
        <w:t xml:space="preserve"> Times New Roman şrifti ilə 12 pt ilə;</w:t>
      </w:r>
    </w:p>
    <w:p w:rsidR="00234A6C" w:rsidRPr="009870A0" w:rsidRDefault="00234A6C" w:rsidP="009F09A2">
      <w:pPr>
        <w:spacing w:line="240" w:lineRule="auto"/>
        <w:rPr>
          <w:rFonts w:asciiTheme="majorHAnsi" w:hAnsiTheme="majorHAnsi" w:cstheme="majorHAnsi"/>
          <w:sz w:val="28"/>
          <w:szCs w:val="28"/>
        </w:rPr>
      </w:pPr>
      <w:proofErr w:type="gramStart"/>
      <w:r w:rsidRPr="009870A0">
        <w:rPr>
          <w:rFonts w:asciiTheme="majorHAnsi" w:hAnsiTheme="majorHAnsi" w:cstheme="majorHAnsi"/>
          <w:sz w:val="28"/>
          <w:szCs w:val="28"/>
        </w:rPr>
        <w:t>yuxarıdan</w:t>
      </w:r>
      <w:proofErr w:type="gramEnd"/>
      <w:r w:rsidRPr="009870A0">
        <w:rPr>
          <w:rFonts w:asciiTheme="majorHAnsi" w:hAnsiTheme="majorHAnsi" w:cstheme="majorHAnsi"/>
          <w:sz w:val="28"/>
          <w:szCs w:val="28"/>
        </w:rPr>
        <w:t xml:space="preserve"> – 3 sm, aşağıdan – 2 sm, soldan –2 sm, sağdan – 2 sm;</w:t>
      </w:r>
    </w:p>
    <w:p w:rsidR="00234A6C" w:rsidRPr="009870A0" w:rsidRDefault="00234A6C" w:rsidP="009F09A2">
      <w:pPr>
        <w:spacing w:line="240" w:lineRule="auto"/>
        <w:rPr>
          <w:rFonts w:asciiTheme="majorHAnsi" w:hAnsiTheme="majorHAnsi" w:cstheme="majorHAnsi"/>
          <w:sz w:val="28"/>
          <w:szCs w:val="28"/>
        </w:rPr>
      </w:pPr>
      <w:proofErr w:type="gramStart"/>
      <w:r w:rsidRPr="009870A0">
        <w:rPr>
          <w:rFonts w:asciiTheme="majorHAnsi" w:hAnsiTheme="majorHAnsi" w:cstheme="majorHAnsi"/>
          <w:sz w:val="28"/>
          <w:szCs w:val="28"/>
        </w:rPr>
        <w:t>sətirlərarası</w:t>
      </w:r>
      <w:proofErr w:type="gramEnd"/>
      <w:r w:rsidRPr="009870A0">
        <w:rPr>
          <w:rFonts w:asciiTheme="majorHAnsi" w:hAnsiTheme="majorHAnsi" w:cstheme="majorHAnsi"/>
          <w:sz w:val="28"/>
          <w:szCs w:val="28"/>
        </w:rPr>
        <w:t xml:space="preserve"> məsafə (interval) –1,5 sm;</w:t>
      </w:r>
    </w:p>
    <w:p w:rsidR="00234A6C" w:rsidRPr="009870A0" w:rsidRDefault="00234A6C" w:rsidP="009F09A2">
      <w:pPr>
        <w:spacing w:line="240" w:lineRule="auto"/>
        <w:rPr>
          <w:rFonts w:asciiTheme="majorHAnsi" w:hAnsiTheme="majorHAnsi" w:cstheme="majorHAnsi"/>
          <w:sz w:val="28"/>
          <w:szCs w:val="28"/>
        </w:rPr>
      </w:pPr>
      <w:proofErr w:type="gramStart"/>
      <w:r w:rsidRPr="009870A0">
        <w:rPr>
          <w:rFonts w:asciiTheme="majorHAnsi" w:hAnsiTheme="majorHAnsi" w:cstheme="majorHAnsi"/>
          <w:sz w:val="28"/>
          <w:szCs w:val="28"/>
        </w:rPr>
        <w:t>istinad</w:t>
      </w:r>
      <w:proofErr w:type="gramEnd"/>
      <w:r w:rsidRPr="009870A0">
        <w:rPr>
          <w:rFonts w:asciiTheme="majorHAnsi" w:hAnsiTheme="majorHAnsi" w:cstheme="majorHAnsi"/>
          <w:sz w:val="28"/>
          <w:szCs w:val="28"/>
        </w:rPr>
        <w:t xml:space="preserve"> olunmuş ədəbiyyatın nömrəsi və səhifəsi mətnin daxilində göstərilir (Məsələn: [1] və ya [1, s.119]);</w:t>
      </w:r>
    </w:p>
    <w:p w:rsidR="00234A6C" w:rsidRPr="009870A0" w:rsidRDefault="00EE19E2" w:rsidP="00234A6C">
      <w:pPr>
        <w:rPr>
          <w:rFonts w:asciiTheme="majorHAnsi" w:hAnsiTheme="majorHAnsi" w:cstheme="majorHAnsi"/>
          <w:sz w:val="28"/>
          <w:szCs w:val="28"/>
          <w:u w:val="single"/>
        </w:rPr>
      </w:pPr>
      <w:proofErr w:type="spellStart"/>
      <w:r w:rsidRPr="009870A0">
        <w:rPr>
          <w:rFonts w:asciiTheme="majorHAnsi" w:hAnsiTheme="majorHAnsi" w:cstheme="majorHAnsi"/>
          <w:sz w:val="28"/>
          <w:szCs w:val="28"/>
          <w:u w:val="single"/>
        </w:rPr>
        <w:t>T</w:t>
      </w:r>
      <w:r w:rsidR="00234A6C" w:rsidRPr="009870A0">
        <w:rPr>
          <w:rFonts w:asciiTheme="majorHAnsi" w:hAnsiTheme="majorHAnsi" w:cstheme="majorHAnsi"/>
          <w:sz w:val="28"/>
          <w:szCs w:val="28"/>
          <w:u w:val="single"/>
        </w:rPr>
        <w:t>ezislər</w:t>
      </w:r>
      <w:proofErr w:type="spellEnd"/>
      <w:r w:rsidR="00234A6C" w:rsidRPr="009870A0">
        <w:rPr>
          <w:rFonts w:asciiTheme="majorHAnsi" w:hAnsiTheme="majorHAnsi" w:cstheme="majorHAnsi"/>
          <w:sz w:val="28"/>
          <w:szCs w:val="28"/>
          <w:u w:val="single"/>
        </w:rPr>
        <w:t xml:space="preserve"> </w:t>
      </w:r>
      <w:proofErr w:type="spellStart"/>
      <w:r w:rsidR="00234A6C" w:rsidRPr="009870A0">
        <w:rPr>
          <w:rFonts w:asciiTheme="majorHAnsi" w:hAnsiTheme="majorHAnsi" w:cstheme="majorHAnsi"/>
          <w:sz w:val="28"/>
          <w:szCs w:val="28"/>
          <w:u w:val="single"/>
        </w:rPr>
        <w:t>elektron</w:t>
      </w:r>
      <w:proofErr w:type="spellEnd"/>
      <w:r w:rsidR="00234A6C" w:rsidRPr="009870A0">
        <w:rPr>
          <w:rFonts w:asciiTheme="majorHAnsi" w:hAnsiTheme="majorHAnsi" w:cstheme="majorHAnsi"/>
          <w:sz w:val="28"/>
          <w:szCs w:val="28"/>
          <w:u w:val="single"/>
        </w:rPr>
        <w:t xml:space="preserve"> </w:t>
      </w:r>
      <w:proofErr w:type="spellStart"/>
      <w:r w:rsidR="00234A6C" w:rsidRPr="009870A0">
        <w:rPr>
          <w:rFonts w:asciiTheme="majorHAnsi" w:hAnsiTheme="majorHAnsi" w:cstheme="majorHAnsi"/>
          <w:sz w:val="28"/>
          <w:szCs w:val="28"/>
          <w:u w:val="single"/>
        </w:rPr>
        <w:t>variantda</w:t>
      </w:r>
      <w:proofErr w:type="spellEnd"/>
      <w:r w:rsidR="00234A6C" w:rsidRPr="009870A0">
        <w:rPr>
          <w:rFonts w:asciiTheme="majorHAnsi" w:hAnsiTheme="majorHAnsi" w:cstheme="majorHAnsi"/>
          <w:sz w:val="28"/>
          <w:szCs w:val="28"/>
          <w:u w:val="single"/>
        </w:rPr>
        <w:t xml:space="preserve"> </w:t>
      </w:r>
      <w:proofErr w:type="spellStart"/>
      <w:r w:rsidR="00234A6C" w:rsidRPr="009870A0">
        <w:rPr>
          <w:rFonts w:asciiTheme="majorHAnsi" w:hAnsiTheme="majorHAnsi" w:cstheme="majorHAnsi"/>
          <w:sz w:val="28"/>
          <w:szCs w:val="28"/>
          <w:u w:val="single"/>
        </w:rPr>
        <w:t>təqdim</w:t>
      </w:r>
      <w:proofErr w:type="spellEnd"/>
      <w:r w:rsidR="00234A6C" w:rsidRPr="009870A0">
        <w:rPr>
          <w:rFonts w:asciiTheme="majorHAnsi" w:hAnsiTheme="majorHAnsi" w:cstheme="majorHAnsi"/>
          <w:sz w:val="28"/>
          <w:szCs w:val="28"/>
          <w:u w:val="single"/>
        </w:rPr>
        <w:t xml:space="preserve"> olunmalıdır.</w:t>
      </w:r>
    </w:p>
    <w:p w:rsidR="00234A6C" w:rsidRPr="009870A0" w:rsidRDefault="00234A6C" w:rsidP="009F09A2">
      <w:pPr>
        <w:jc w:val="both"/>
        <w:rPr>
          <w:rFonts w:asciiTheme="majorHAnsi" w:hAnsiTheme="majorHAnsi" w:cstheme="majorHAnsi"/>
          <w:sz w:val="28"/>
          <w:szCs w:val="28"/>
          <w:u w:val="single"/>
        </w:rPr>
      </w:pPr>
      <w:r w:rsidRPr="009870A0">
        <w:rPr>
          <w:rFonts w:asciiTheme="majorHAnsi" w:hAnsiTheme="majorHAnsi" w:cstheme="majorHAnsi"/>
          <w:sz w:val="28"/>
          <w:szCs w:val="28"/>
        </w:rPr>
        <w:t xml:space="preserve">Konfrans iştirakçılarının əlavədə göstərilən qeydiyyat vərəqini doldurub, e-mail ünvanına göndərmələri xahiş olunur.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Konfrans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r w:rsidR="00A64034" w:rsidRPr="009870A0">
        <w:rPr>
          <w:rFonts w:asciiTheme="majorHAnsi" w:hAnsiTheme="majorHAnsi" w:cstheme="majorHAnsi"/>
          <w:b/>
          <w:sz w:val="28"/>
          <w:szCs w:val="28"/>
        </w:rPr>
        <w:t>Zoom</w:t>
      </w:r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platformasında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keçiriləcəkdir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. </w:t>
      </w:r>
      <w:r w:rsidRPr="009870A0">
        <w:rPr>
          <w:rFonts w:asciiTheme="majorHAnsi" w:hAnsiTheme="majorHAnsi" w:cstheme="majorHAnsi"/>
          <w:sz w:val="28"/>
          <w:szCs w:val="28"/>
          <w:u w:val="single"/>
        </w:rPr>
        <w:t>Qeydiyyatdan keçən iştirakçıların e-mail ünvanına link göndəriləcəkdir.</w:t>
      </w:r>
    </w:p>
    <w:p w:rsidR="00234A6C" w:rsidRPr="009870A0" w:rsidRDefault="00234A6C" w:rsidP="009F09A2">
      <w:pPr>
        <w:jc w:val="both"/>
        <w:rPr>
          <w:rFonts w:asciiTheme="majorHAnsi" w:hAnsiTheme="majorHAnsi" w:cstheme="majorHAnsi"/>
          <w:i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i/>
          <w:sz w:val="28"/>
          <w:szCs w:val="28"/>
        </w:rPr>
        <w:t>Konfransın</w:t>
      </w:r>
      <w:proofErr w:type="spellEnd"/>
      <w:r w:rsidRPr="009870A0">
        <w:rPr>
          <w:rFonts w:asciiTheme="majorHAnsi" w:hAnsiTheme="majorHAnsi" w:cstheme="majorHAnsi"/>
          <w:i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i/>
          <w:sz w:val="28"/>
          <w:szCs w:val="28"/>
        </w:rPr>
        <w:t>mövzusuna</w:t>
      </w:r>
      <w:proofErr w:type="spellEnd"/>
      <w:r w:rsidRPr="009870A0">
        <w:rPr>
          <w:rFonts w:asciiTheme="majorHAnsi" w:hAnsiTheme="majorHAnsi" w:cstheme="majorHAnsi"/>
          <w:i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i/>
          <w:sz w:val="28"/>
          <w:szCs w:val="28"/>
        </w:rPr>
        <w:t>və</w:t>
      </w:r>
      <w:proofErr w:type="spellEnd"/>
      <w:r w:rsidRPr="009870A0">
        <w:rPr>
          <w:rFonts w:asciiTheme="majorHAnsi" w:hAnsiTheme="majorHAnsi" w:cstheme="majorHAnsi"/>
          <w:i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i/>
          <w:sz w:val="28"/>
          <w:szCs w:val="28"/>
        </w:rPr>
        <w:t>qoyulan</w:t>
      </w:r>
      <w:proofErr w:type="spellEnd"/>
      <w:r w:rsidRPr="009870A0">
        <w:rPr>
          <w:rFonts w:asciiTheme="majorHAnsi" w:hAnsiTheme="majorHAnsi" w:cstheme="majorHAnsi"/>
          <w:i/>
          <w:sz w:val="28"/>
          <w:szCs w:val="28"/>
        </w:rPr>
        <w:t xml:space="preserve"> tələblərə cavab verməyən məqalələr qəbul edilmir, bununla bağlı müəlliflərə əlavə məlumat verilmir.                      </w:t>
      </w:r>
    </w:p>
    <w:p w:rsidR="00234A6C" w:rsidRPr="009870A0" w:rsidRDefault="00234A6C" w:rsidP="00DF341C">
      <w:pPr>
        <w:jc w:val="both"/>
        <w:rPr>
          <w:rFonts w:asciiTheme="majorHAnsi" w:hAnsiTheme="majorHAnsi" w:cstheme="majorHAnsi"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Təşkilat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komitəsi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ilə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sz w:val="28"/>
          <w:szCs w:val="28"/>
        </w:rPr>
        <w:t>əlaqə</w:t>
      </w:r>
      <w:proofErr w:type="spellEnd"/>
      <w:r w:rsidRPr="009870A0">
        <w:rPr>
          <w:rFonts w:asciiTheme="majorHAnsi" w:hAnsiTheme="majorHAnsi" w:cstheme="majorHAnsi"/>
          <w:sz w:val="28"/>
          <w:szCs w:val="28"/>
        </w:rPr>
        <w:t xml:space="preserve"> nömrələri:</w:t>
      </w:r>
    </w:p>
    <w:p w:rsidR="00234A6C" w:rsidRPr="009870A0" w:rsidRDefault="00234A6C" w:rsidP="00234A6C">
      <w:pPr>
        <w:rPr>
          <w:rFonts w:asciiTheme="majorHAnsi" w:hAnsiTheme="majorHAnsi" w:cstheme="majorHAnsi"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t xml:space="preserve">Tel: 050 776 42 18     E-mail:  </w:t>
      </w:r>
      <w:hyperlink r:id="rId7" w:history="1">
        <w:r w:rsidR="00EE19E2" w:rsidRPr="009870A0">
          <w:rPr>
            <w:rStyle w:val="Hyperlink"/>
            <w:rFonts w:asciiTheme="majorHAnsi" w:hAnsiTheme="majorHAnsi" w:cstheme="majorHAnsi"/>
            <w:sz w:val="28"/>
            <w:szCs w:val="28"/>
          </w:rPr>
          <w:t>fnasibli2@gmail.com</w:t>
        </w:r>
      </w:hyperlink>
    </w:p>
    <w:p w:rsidR="00234A6C" w:rsidRPr="009870A0" w:rsidRDefault="00234A6C" w:rsidP="006443A1">
      <w:pPr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9870A0">
        <w:rPr>
          <w:rFonts w:asciiTheme="majorHAnsi" w:hAnsiTheme="majorHAnsi" w:cstheme="majorHAnsi"/>
          <w:b/>
          <w:bCs/>
          <w:sz w:val="28"/>
          <w:szCs w:val="28"/>
        </w:rPr>
        <w:t>“</w:t>
      </w:r>
      <w:proofErr w:type="spellStart"/>
      <w:r w:rsidRPr="009870A0">
        <w:rPr>
          <w:rFonts w:asciiTheme="majorHAnsi" w:hAnsiTheme="majorHAnsi" w:cstheme="majorHAnsi"/>
          <w:b/>
          <w:bCs/>
          <w:sz w:val="28"/>
          <w:szCs w:val="28"/>
        </w:rPr>
        <w:t>Linqvokulturologiyanın</w:t>
      </w:r>
      <w:proofErr w:type="spellEnd"/>
      <w:r w:rsidRPr="009870A0"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bCs/>
          <w:sz w:val="28"/>
          <w:szCs w:val="28"/>
        </w:rPr>
        <w:t>müasir</w:t>
      </w:r>
      <w:proofErr w:type="spellEnd"/>
      <w:r w:rsidRPr="009870A0"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bCs/>
          <w:sz w:val="28"/>
          <w:szCs w:val="28"/>
        </w:rPr>
        <w:t>problemləri</w:t>
      </w:r>
      <w:proofErr w:type="spellEnd"/>
      <w:r w:rsidRPr="009870A0">
        <w:rPr>
          <w:rFonts w:asciiTheme="majorHAnsi" w:hAnsiTheme="majorHAnsi" w:cstheme="majorHAnsi"/>
          <w:b/>
          <w:bCs/>
          <w:sz w:val="28"/>
          <w:szCs w:val="28"/>
        </w:rPr>
        <w:t xml:space="preserve"> – Reallıqlar, perspektivlər” mövzusunda   I Beynəlxalq elmi onlayn konfrans</w:t>
      </w:r>
    </w:p>
    <w:p w:rsidR="00234A6C" w:rsidRPr="009870A0" w:rsidRDefault="00234A6C" w:rsidP="00234A6C">
      <w:pPr>
        <w:rPr>
          <w:rFonts w:asciiTheme="majorHAnsi" w:hAnsiTheme="majorHAnsi" w:cstheme="majorHAnsi"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t xml:space="preserve">  </w:t>
      </w:r>
    </w:p>
    <w:p w:rsidR="00234A6C" w:rsidRPr="009870A0" w:rsidRDefault="00234A6C" w:rsidP="006568D1">
      <w:pPr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9870A0">
        <w:rPr>
          <w:rFonts w:asciiTheme="majorHAnsi" w:hAnsiTheme="majorHAnsi" w:cstheme="majorHAnsi"/>
          <w:b/>
          <w:bCs/>
          <w:sz w:val="28"/>
          <w:szCs w:val="28"/>
        </w:rPr>
        <w:t>BÖLMƏLƏR</w:t>
      </w:r>
    </w:p>
    <w:p w:rsidR="00234A6C" w:rsidRPr="009870A0" w:rsidRDefault="00234A6C" w:rsidP="00BD6B19">
      <w:pPr>
        <w:jc w:val="both"/>
        <w:rPr>
          <w:rFonts w:asciiTheme="majorHAnsi" w:hAnsiTheme="majorHAnsi" w:cstheme="majorHAnsi"/>
          <w:b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t>I BÖLMƏ</w:t>
      </w:r>
      <w:r w:rsidR="006443A1" w:rsidRPr="009870A0">
        <w:rPr>
          <w:rFonts w:asciiTheme="majorHAnsi" w:hAnsiTheme="majorHAnsi" w:cstheme="majorHAnsi"/>
          <w:sz w:val="28"/>
          <w:szCs w:val="28"/>
        </w:rPr>
        <w:t xml:space="preserve">   </w:t>
      </w:r>
      <w:r w:rsidR="00BD6B19">
        <w:rPr>
          <w:rFonts w:asciiTheme="majorHAnsi" w:hAnsiTheme="majorHAnsi" w:cstheme="majorHAnsi"/>
          <w:sz w:val="28"/>
          <w:szCs w:val="28"/>
        </w:rPr>
        <w:t xml:space="preserve">          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Elmlərarası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inteqrasiya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-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linqvokulturoloji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aspektdə</w:t>
      </w:r>
      <w:proofErr w:type="spellEnd"/>
    </w:p>
    <w:p w:rsidR="00234A6C" w:rsidRPr="009870A0" w:rsidRDefault="00234A6C" w:rsidP="00BD6B19">
      <w:pPr>
        <w:jc w:val="both"/>
        <w:rPr>
          <w:rFonts w:asciiTheme="majorHAnsi" w:hAnsiTheme="majorHAnsi" w:cstheme="majorHAnsi"/>
          <w:b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lastRenderedPageBreak/>
        <w:t>II</w:t>
      </w:r>
      <w:r w:rsidR="00BD6B19">
        <w:rPr>
          <w:rFonts w:asciiTheme="majorHAnsi" w:hAnsiTheme="majorHAnsi" w:cstheme="majorHAnsi"/>
          <w:sz w:val="28"/>
          <w:szCs w:val="28"/>
        </w:rPr>
        <w:t xml:space="preserve"> BÖLMƏ           </w:t>
      </w:r>
      <w:r w:rsidR="006568D1" w:rsidRPr="009870A0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Xarici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dillərin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tədrisinin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linqvokulturoloji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aspektləri</w:t>
      </w:r>
      <w:proofErr w:type="spellEnd"/>
    </w:p>
    <w:p w:rsidR="00234A6C" w:rsidRPr="00BD6B19" w:rsidRDefault="00234A6C" w:rsidP="00BD6B19">
      <w:pPr>
        <w:jc w:val="both"/>
        <w:rPr>
          <w:rFonts w:asciiTheme="majorHAnsi" w:hAnsiTheme="majorHAnsi" w:cstheme="majorHAnsi"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t>I</w:t>
      </w:r>
      <w:r w:rsidR="00BD6B19">
        <w:rPr>
          <w:rFonts w:asciiTheme="majorHAnsi" w:hAnsiTheme="majorHAnsi" w:cstheme="majorHAnsi"/>
          <w:sz w:val="28"/>
          <w:szCs w:val="28"/>
        </w:rPr>
        <w:t xml:space="preserve">II BÖLMƏ         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Qloballaşma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şəraitində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linqvokulturologiyanın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r w:rsidR="00BD6B19">
        <w:rPr>
          <w:rFonts w:asciiTheme="majorHAnsi" w:hAnsiTheme="majorHAnsi" w:cstheme="majorHAnsi"/>
          <w:b/>
          <w:sz w:val="28"/>
          <w:szCs w:val="28"/>
        </w:rPr>
        <w:t xml:space="preserve">actual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məsələləri</w:t>
      </w:r>
      <w:proofErr w:type="spellEnd"/>
    </w:p>
    <w:p w:rsidR="00234A6C" w:rsidRPr="00BD6B19" w:rsidRDefault="00234A6C" w:rsidP="00BD6B19">
      <w:pPr>
        <w:jc w:val="both"/>
        <w:rPr>
          <w:rFonts w:asciiTheme="majorHAnsi" w:hAnsiTheme="majorHAnsi" w:cstheme="majorHAnsi"/>
          <w:sz w:val="28"/>
          <w:szCs w:val="28"/>
        </w:rPr>
      </w:pPr>
      <w:r w:rsidRPr="009870A0">
        <w:rPr>
          <w:rFonts w:asciiTheme="majorHAnsi" w:hAnsiTheme="majorHAnsi" w:cstheme="majorHAnsi"/>
          <w:sz w:val="28"/>
          <w:szCs w:val="28"/>
        </w:rPr>
        <w:t>IV BÖLMƏ</w:t>
      </w:r>
      <w:r w:rsidR="006443A1" w:rsidRPr="009870A0">
        <w:rPr>
          <w:rFonts w:asciiTheme="majorHAnsi" w:hAnsiTheme="majorHAnsi" w:cstheme="majorHAnsi"/>
          <w:sz w:val="28"/>
          <w:szCs w:val="28"/>
        </w:rPr>
        <w:t xml:space="preserve"> </w:t>
      </w:r>
      <w:r w:rsidR="0022415C">
        <w:rPr>
          <w:rFonts w:asciiTheme="majorHAnsi" w:hAnsiTheme="majorHAnsi" w:cstheme="majorHAnsi"/>
          <w:sz w:val="28"/>
          <w:szCs w:val="28"/>
        </w:rPr>
        <w:t xml:space="preserve"> </w:t>
      </w:r>
      <w:r w:rsidR="00BD6B19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Mədəniyyətlərarası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ünsiyyət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və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tərcümənin</w:t>
      </w:r>
      <w:proofErr w:type="spellEnd"/>
      <w:r w:rsidR="0022415C" w:rsidRPr="0022415C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linqvokulturoloji</w:t>
      </w:r>
      <w:proofErr w:type="spellEnd"/>
      <w:r w:rsidRPr="009870A0">
        <w:rPr>
          <w:rFonts w:asciiTheme="majorHAnsi" w:hAnsiTheme="majorHAnsi" w:cstheme="majorHAnsi"/>
          <w:b/>
          <w:sz w:val="28"/>
          <w:szCs w:val="28"/>
        </w:rPr>
        <w:t xml:space="preserve"> </w:t>
      </w:r>
      <w:proofErr w:type="spellStart"/>
      <w:r w:rsidRPr="009870A0">
        <w:rPr>
          <w:rFonts w:asciiTheme="majorHAnsi" w:hAnsiTheme="majorHAnsi" w:cstheme="majorHAnsi"/>
          <w:b/>
          <w:sz w:val="28"/>
          <w:szCs w:val="28"/>
        </w:rPr>
        <w:t>problemləri</w:t>
      </w:r>
      <w:proofErr w:type="spellEnd"/>
    </w:p>
    <w:p w:rsidR="00DF341C" w:rsidRPr="00DF341C" w:rsidRDefault="00BD6B19" w:rsidP="00BD6B19">
      <w:pPr>
        <w:spacing w:line="276" w:lineRule="auto"/>
        <w:jc w:val="both"/>
        <w:rPr>
          <w:rFonts w:ascii="Calibri Light" w:hAnsi="Calibri Light" w:cstheme="majorHAnsi"/>
          <w:sz w:val="28"/>
          <w:szCs w:val="28"/>
        </w:rPr>
      </w:pPr>
      <w:r>
        <w:rPr>
          <w:rFonts w:ascii="Calibri Light" w:hAnsi="Calibri Light" w:cstheme="majorHAnsi"/>
          <w:sz w:val="28"/>
          <w:szCs w:val="28"/>
        </w:rPr>
        <w:t xml:space="preserve">V BÖLMƏ             </w:t>
      </w:r>
      <w:proofErr w:type="spellStart"/>
      <w:r w:rsidR="00DF341C" w:rsidRPr="00DF341C">
        <w:rPr>
          <w:rFonts w:ascii="Calibri Light" w:hAnsi="Calibri Light" w:cstheme="majorHAnsi"/>
          <w:b/>
          <w:sz w:val="28"/>
          <w:szCs w:val="28"/>
        </w:rPr>
        <w:t>Dil</w:t>
      </w:r>
      <w:proofErr w:type="spellEnd"/>
      <w:r w:rsidR="00DF341C" w:rsidRPr="00DF341C">
        <w:rPr>
          <w:rFonts w:ascii="Calibri Light" w:hAnsi="Calibri Light" w:cstheme="majorHAnsi"/>
          <w:b/>
          <w:sz w:val="28"/>
          <w:szCs w:val="28"/>
        </w:rPr>
        <w:t xml:space="preserve"> </w:t>
      </w:r>
      <w:proofErr w:type="spellStart"/>
      <w:r w:rsidR="00DF341C" w:rsidRPr="00DF341C">
        <w:rPr>
          <w:rFonts w:ascii="Calibri Light" w:hAnsi="Calibri Light" w:cstheme="majorHAnsi"/>
          <w:b/>
          <w:sz w:val="28"/>
          <w:szCs w:val="28"/>
        </w:rPr>
        <w:t>və</w:t>
      </w:r>
      <w:proofErr w:type="spellEnd"/>
      <w:r w:rsidR="00DF341C" w:rsidRPr="00DF341C">
        <w:rPr>
          <w:rFonts w:ascii="Calibri Light" w:hAnsi="Calibri Light" w:cstheme="majorHAnsi"/>
          <w:b/>
          <w:sz w:val="28"/>
          <w:szCs w:val="28"/>
        </w:rPr>
        <w:t xml:space="preserve"> </w:t>
      </w:r>
      <w:proofErr w:type="spellStart"/>
      <w:r w:rsidR="00DF341C" w:rsidRPr="00DF341C">
        <w:rPr>
          <w:rFonts w:ascii="Calibri Light" w:hAnsi="Calibri Light" w:cstheme="majorHAnsi"/>
          <w:b/>
          <w:sz w:val="28"/>
          <w:szCs w:val="28"/>
        </w:rPr>
        <w:t>mədəniyyət</w:t>
      </w:r>
      <w:proofErr w:type="spellEnd"/>
      <w:r w:rsidR="00DF341C" w:rsidRPr="00DF341C">
        <w:rPr>
          <w:rFonts w:ascii="Calibri Light" w:hAnsi="Calibri Light" w:cstheme="majorHAnsi"/>
          <w:b/>
          <w:sz w:val="28"/>
          <w:szCs w:val="28"/>
        </w:rPr>
        <w:t xml:space="preserve"> </w:t>
      </w:r>
      <w:proofErr w:type="spellStart"/>
      <w:r w:rsidR="00DF341C" w:rsidRPr="00DF341C">
        <w:rPr>
          <w:rFonts w:ascii="Calibri Light" w:hAnsi="Calibri Light" w:cstheme="majorHAnsi"/>
          <w:b/>
          <w:sz w:val="28"/>
          <w:szCs w:val="28"/>
        </w:rPr>
        <w:t>müxtəlif</w:t>
      </w:r>
      <w:proofErr w:type="spellEnd"/>
      <w:r w:rsidR="00DF341C" w:rsidRPr="00DF341C">
        <w:rPr>
          <w:rFonts w:ascii="Calibri Light" w:hAnsi="Calibri Light" w:cstheme="majorHAnsi"/>
          <w:b/>
          <w:sz w:val="28"/>
          <w:szCs w:val="28"/>
        </w:rPr>
        <w:t xml:space="preserve"> </w:t>
      </w:r>
      <w:proofErr w:type="spellStart"/>
      <w:r w:rsidR="00DF341C" w:rsidRPr="00DF341C">
        <w:rPr>
          <w:rFonts w:ascii="Calibri Light" w:hAnsi="Calibri Light" w:cstheme="majorHAnsi"/>
          <w:b/>
          <w:sz w:val="28"/>
          <w:szCs w:val="28"/>
        </w:rPr>
        <w:t>dilçilik</w:t>
      </w:r>
      <w:proofErr w:type="spellEnd"/>
      <w:r w:rsidR="00DF341C" w:rsidRPr="00DF341C">
        <w:rPr>
          <w:rFonts w:ascii="Calibri Light" w:hAnsi="Calibri Light" w:cstheme="majorHAnsi"/>
          <w:b/>
          <w:sz w:val="28"/>
          <w:szCs w:val="28"/>
        </w:rPr>
        <w:t xml:space="preserve"> </w:t>
      </w:r>
      <w:proofErr w:type="spellStart"/>
      <w:r w:rsidR="00DF341C" w:rsidRPr="00DF341C">
        <w:rPr>
          <w:rFonts w:ascii="Calibri Light" w:hAnsi="Calibri Light" w:cstheme="majorHAnsi"/>
          <w:b/>
          <w:sz w:val="28"/>
          <w:szCs w:val="28"/>
        </w:rPr>
        <w:t>paradiqmləri</w:t>
      </w:r>
      <w:proofErr w:type="spellEnd"/>
      <w:r w:rsidR="00DF341C" w:rsidRPr="00DF341C">
        <w:rPr>
          <w:rFonts w:ascii="Calibri Light" w:hAnsi="Calibri Light" w:cstheme="majorHAnsi"/>
          <w:b/>
          <w:sz w:val="28"/>
          <w:szCs w:val="28"/>
        </w:rPr>
        <w:t xml:space="preserve"> </w:t>
      </w:r>
      <w:proofErr w:type="spellStart"/>
      <w:r w:rsidR="00DF341C" w:rsidRPr="00DF341C">
        <w:rPr>
          <w:rFonts w:ascii="Calibri Light" w:hAnsi="Calibri Light" w:cstheme="majorHAnsi"/>
          <w:b/>
          <w:sz w:val="28"/>
          <w:szCs w:val="28"/>
        </w:rPr>
        <w:t>kontekstində</w:t>
      </w:r>
      <w:proofErr w:type="spellEnd"/>
    </w:p>
    <w:p w:rsidR="00DF341C" w:rsidRPr="009870A0" w:rsidRDefault="00DF341C" w:rsidP="00DF341C">
      <w:pPr>
        <w:spacing w:line="276" w:lineRule="auto"/>
        <w:jc w:val="both"/>
        <w:rPr>
          <w:rFonts w:asciiTheme="majorHAnsi" w:hAnsiTheme="majorHAnsi" w:cstheme="majorHAnsi"/>
          <w:b/>
          <w:sz w:val="28"/>
          <w:szCs w:val="28"/>
        </w:rPr>
      </w:pPr>
    </w:p>
    <w:p w:rsidR="0058242A" w:rsidRPr="009870A0" w:rsidRDefault="0058242A" w:rsidP="00DF341C">
      <w:pPr>
        <w:jc w:val="center"/>
        <w:rPr>
          <w:rFonts w:asciiTheme="majorHAnsi" w:eastAsia="Calibri" w:hAnsiTheme="majorHAnsi" w:cstheme="majorHAnsi"/>
          <w:b/>
          <w:sz w:val="28"/>
          <w:szCs w:val="28"/>
          <w:lang w:val="az-Latn-AZ"/>
        </w:rPr>
      </w:pPr>
      <w:r w:rsidRPr="009870A0">
        <w:rPr>
          <w:rFonts w:asciiTheme="majorHAnsi" w:eastAsia="Calibri" w:hAnsiTheme="majorHAnsi" w:cstheme="majorHAnsi"/>
          <w:b/>
          <w:sz w:val="28"/>
          <w:szCs w:val="28"/>
          <w:lang w:val="az-Latn-AZ"/>
        </w:rPr>
        <w:t>QEYDİYYAT VƏRƏQİ</w:t>
      </w:r>
    </w:p>
    <w:p w:rsidR="0058242A" w:rsidRPr="009870A0" w:rsidRDefault="0058242A" w:rsidP="0058242A">
      <w:pPr>
        <w:spacing w:line="360" w:lineRule="auto"/>
        <w:jc w:val="center"/>
        <w:rPr>
          <w:rFonts w:asciiTheme="majorHAnsi" w:eastAsia="Calibri" w:hAnsiTheme="majorHAnsi" w:cstheme="majorHAnsi"/>
          <w:b/>
          <w:sz w:val="28"/>
          <w:szCs w:val="28"/>
          <w:lang w:val="az-Latn-AZ"/>
        </w:rPr>
      </w:pPr>
      <w:r w:rsidRPr="009870A0">
        <w:rPr>
          <w:rFonts w:asciiTheme="majorHAnsi" w:eastAsia="Times New Roman" w:hAnsiTheme="majorHAnsi" w:cstheme="majorHAnsi"/>
          <w:b/>
          <w:sz w:val="28"/>
          <w:szCs w:val="28"/>
          <w:lang w:val="az-Latn-AZ" w:eastAsia="ru-RU"/>
        </w:rPr>
        <w:t xml:space="preserve">“Linqvokulturologiyanın müasir problemləri – Reallıqlar, perspektivlər” mövzusunda   I Beynəlxalq elmi onlayn </w:t>
      </w:r>
      <w:r w:rsidRPr="009870A0">
        <w:rPr>
          <w:rFonts w:asciiTheme="majorHAnsi" w:eastAsia="Calibri" w:hAnsiTheme="majorHAnsi" w:cstheme="majorHAnsi"/>
          <w:b/>
          <w:sz w:val="28"/>
          <w:szCs w:val="28"/>
          <w:lang w:val="az-Latn-AZ"/>
        </w:rPr>
        <w:t>konfrans</w:t>
      </w:r>
    </w:p>
    <w:tbl>
      <w:tblPr>
        <w:tblpPr w:leftFromText="180" w:rightFromText="180" w:vertAnchor="text" w:horzAnchor="margin" w:tblpY="165"/>
        <w:tblW w:w="9255" w:type="dxa"/>
        <w:tblLayout w:type="fixed"/>
        <w:tblLook w:val="04A0" w:firstRow="1" w:lastRow="0" w:firstColumn="1" w:lastColumn="0" w:noHBand="0" w:noVBand="1"/>
      </w:tblPr>
      <w:tblGrid>
        <w:gridCol w:w="3708"/>
        <w:gridCol w:w="5547"/>
      </w:tblGrid>
      <w:tr w:rsidR="0058242A" w:rsidRPr="004822AD" w:rsidTr="00813DB8">
        <w:trPr>
          <w:trHeight w:val="363"/>
        </w:trPr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242A" w:rsidRPr="009870A0" w:rsidRDefault="0058242A" w:rsidP="0058242A">
            <w:pPr>
              <w:suppressAutoHyphens/>
              <w:snapToGrid w:val="0"/>
              <w:spacing w:before="40" w:afterLines="40" w:after="96" w:line="276" w:lineRule="auto"/>
              <w:jc w:val="center"/>
              <w:rPr>
                <w:rFonts w:asciiTheme="majorHAnsi" w:eastAsia="Calibri" w:hAnsiTheme="majorHAnsi" w:cstheme="majorHAnsi"/>
                <w:b/>
                <w:sz w:val="28"/>
                <w:szCs w:val="28"/>
                <w:lang w:val="tr-TR" w:eastAsia="ar-SA"/>
              </w:rPr>
            </w:pPr>
            <w:r w:rsidRPr="009870A0">
              <w:rPr>
                <w:rFonts w:asciiTheme="majorHAnsi" w:eastAsia="Calibri" w:hAnsiTheme="majorHAnsi" w:cstheme="majorHAnsi"/>
                <w:b/>
                <w:sz w:val="28"/>
                <w:szCs w:val="28"/>
                <w:lang w:val="az-Latn-AZ"/>
              </w:rPr>
              <w:t>İştirakçının adı, atasının adı,  soyadı, elmi dərəcəsi, elmi adı</w:t>
            </w:r>
          </w:p>
        </w:tc>
        <w:tc>
          <w:tcPr>
            <w:tcW w:w="5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42A" w:rsidRPr="009870A0" w:rsidRDefault="0058242A" w:rsidP="0058242A">
            <w:pPr>
              <w:tabs>
                <w:tab w:val="left" w:pos="3206"/>
              </w:tabs>
              <w:suppressAutoHyphens/>
              <w:snapToGrid w:val="0"/>
              <w:spacing w:before="40" w:afterLines="40" w:after="96" w:line="276" w:lineRule="auto"/>
              <w:rPr>
                <w:rFonts w:asciiTheme="majorHAnsi" w:eastAsia="Calibri" w:hAnsiTheme="majorHAnsi" w:cstheme="majorHAnsi"/>
                <w:b/>
                <w:sz w:val="28"/>
                <w:szCs w:val="28"/>
                <w:lang w:val="tr-TR" w:eastAsia="ar-SA"/>
              </w:rPr>
            </w:pPr>
            <w:r w:rsidRPr="009870A0">
              <w:rPr>
                <w:rFonts w:asciiTheme="majorHAnsi" w:eastAsia="Calibri" w:hAnsiTheme="majorHAnsi" w:cstheme="majorHAnsi"/>
                <w:b/>
                <w:sz w:val="28"/>
                <w:szCs w:val="28"/>
                <w:lang w:val="tr-TR" w:eastAsia="ar-SA"/>
              </w:rPr>
              <w:tab/>
            </w:r>
          </w:p>
        </w:tc>
      </w:tr>
      <w:tr w:rsidR="0058242A" w:rsidRPr="009870A0" w:rsidTr="00813DB8">
        <w:trPr>
          <w:trHeight w:val="357"/>
        </w:trPr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242A" w:rsidRPr="009870A0" w:rsidRDefault="0058242A" w:rsidP="0058242A">
            <w:pPr>
              <w:suppressAutoHyphens/>
              <w:snapToGrid w:val="0"/>
              <w:spacing w:before="40" w:afterLines="40" w:after="96" w:line="276" w:lineRule="auto"/>
              <w:jc w:val="center"/>
              <w:rPr>
                <w:rFonts w:asciiTheme="majorHAnsi" w:eastAsia="Calibri" w:hAnsiTheme="majorHAnsi" w:cstheme="majorHAnsi"/>
                <w:b/>
                <w:sz w:val="28"/>
                <w:szCs w:val="28"/>
                <w:lang w:val="az-Latn-AZ" w:eastAsia="ar-SA"/>
              </w:rPr>
            </w:pPr>
            <w:r w:rsidRPr="009870A0">
              <w:rPr>
                <w:rFonts w:asciiTheme="majorHAnsi" w:eastAsia="Calibri" w:hAnsiTheme="majorHAnsi" w:cstheme="majorHAnsi"/>
                <w:b/>
                <w:sz w:val="28"/>
                <w:szCs w:val="28"/>
                <w:lang w:val="az-Latn-AZ"/>
              </w:rPr>
              <w:t>Təmsil etdiyi müəssisə, şəhər</w:t>
            </w:r>
          </w:p>
        </w:tc>
        <w:tc>
          <w:tcPr>
            <w:tcW w:w="5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42A" w:rsidRPr="009870A0" w:rsidRDefault="0058242A" w:rsidP="0058242A">
            <w:pPr>
              <w:suppressAutoHyphens/>
              <w:snapToGrid w:val="0"/>
              <w:spacing w:before="40" w:afterLines="40" w:after="96" w:line="276" w:lineRule="auto"/>
              <w:rPr>
                <w:rFonts w:asciiTheme="majorHAnsi" w:eastAsia="Calibri" w:hAnsiTheme="majorHAnsi" w:cstheme="majorHAnsi"/>
                <w:b/>
                <w:sz w:val="28"/>
                <w:szCs w:val="28"/>
                <w:lang w:val="tr-TR" w:eastAsia="ar-SA"/>
              </w:rPr>
            </w:pPr>
          </w:p>
        </w:tc>
      </w:tr>
      <w:tr w:rsidR="0058242A" w:rsidRPr="009870A0" w:rsidTr="00813DB8">
        <w:trPr>
          <w:trHeight w:val="216"/>
        </w:trPr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242A" w:rsidRPr="009870A0" w:rsidRDefault="0058242A" w:rsidP="0058242A">
            <w:pPr>
              <w:suppressAutoHyphens/>
              <w:snapToGrid w:val="0"/>
              <w:spacing w:before="40" w:afterLines="40" w:after="96" w:line="276" w:lineRule="auto"/>
              <w:jc w:val="center"/>
              <w:rPr>
                <w:rFonts w:asciiTheme="majorHAnsi" w:eastAsia="Calibri" w:hAnsiTheme="majorHAnsi" w:cstheme="majorHAnsi"/>
                <w:b/>
                <w:sz w:val="28"/>
                <w:szCs w:val="28"/>
                <w:lang w:val="tr-TR" w:eastAsia="ar-SA"/>
              </w:rPr>
            </w:pPr>
            <w:r w:rsidRPr="009870A0">
              <w:rPr>
                <w:rFonts w:asciiTheme="majorHAnsi" w:eastAsia="Calibri" w:hAnsiTheme="majorHAnsi" w:cstheme="majorHAnsi"/>
                <w:b/>
                <w:sz w:val="28"/>
                <w:szCs w:val="28"/>
                <w:lang w:val="tr-TR" w:eastAsia="ar-SA"/>
              </w:rPr>
              <w:t xml:space="preserve">Telefon nömrəsi, </w:t>
            </w:r>
            <w:r w:rsidRPr="009870A0">
              <w:rPr>
                <w:rFonts w:asciiTheme="majorHAnsi" w:eastAsia="Calibri" w:hAnsiTheme="majorHAnsi" w:cstheme="majorHAnsi"/>
                <w:b/>
                <w:sz w:val="28"/>
                <w:szCs w:val="28"/>
                <w:lang w:val="az-Latn-AZ"/>
              </w:rPr>
              <w:t>elektron ünvan</w:t>
            </w:r>
          </w:p>
        </w:tc>
        <w:tc>
          <w:tcPr>
            <w:tcW w:w="5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42A" w:rsidRPr="009870A0" w:rsidRDefault="0058242A" w:rsidP="0058242A">
            <w:pPr>
              <w:suppressAutoHyphens/>
              <w:snapToGrid w:val="0"/>
              <w:spacing w:before="40" w:afterLines="40" w:after="96" w:line="276" w:lineRule="auto"/>
              <w:rPr>
                <w:rFonts w:asciiTheme="majorHAnsi" w:eastAsia="Calibri" w:hAnsiTheme="majorHAnsi" w:cstheme="majorHAnsi"/>
                <w:b/>
                <w:sz w:val="28"/>
                <w:szCs w:val="28"/>
                <w:lang w:val="tr-TR" w:eastAsia="ar-SA"/>
              </w:rPr>
            </w:pPr>
          </w:p>
        </w:tc>
      </w:tr>
    </w:tbl>
    <w:p w:rsidR="0058242A" w:rsidRPr="009870A0" w:rsidRDefault="0058242A" w:rsidP="0058242A">
      <w:pPr>
        <w:spacing w:line="360" w:lineRule="auto"/>
        <w:jc w:val="both"/>
        <w:rPr>
          <w:rFonts w:asciiTheme="majorHAnsi" w:eastAsia="Calibri" w:hAnsiTheme="majorHAnsi" w:cstheme="majorHAnsi"/>
          <w:sz w:val="28"/>
          <w:szCs w:val="28"/>
          <w:lang w:val="az-Latn-AZ"/>
        </w:rPr>
      </w:pPr>
    </w:p>
    <w:p w:rsidR="0058242A" w:rsidRPr="009870A0" w:rsidRDefault="0058242A" w:rsidP="0058242A">
      <w:pPr>
        <w:spacing w:line="360" w:lineRule="auto"/>
        <w:jc w:val="both"/>
        <w:rPr>
          <w:rFonts w:asciiTheme="majorHAnsi" w:eastAsia="Calibri" w:hAnsiTheme="majorHAnsi" w:cstheme="majorHAnsi"/>
          <w:sz w:val="28"/>
          <w:szCs w:val="28"/>
          <w:lang w:val="az-Latn-AZ"/>
        </w:rPr>
      </w:pPr>
    </w:p>
    <w:p w:rsidR="0046248A" w:rsidRPr="009870A0" w:rsidRDefault="0046248A" w:rsidP="0046248A">
      <w:pPr>
        <w:rPr>
          <w:rFonts w:asciiTheme="majorHAnsi" w:hAnsiTheme="majorHAnsi" w:cstheme="majorHAnsi"/>
          <w:sz w:val="28"/>
          <w:szCs w:val="28"/>
        </w:rPr>
      </w:pPr>
    </w:p>
    <w:p w:rsidR="0046248A" w:rsidRPr="009870A0" w:rsidRDefault="0046248A" w:rsidP="0046248A">
      <w:pPr>
        <w:rPr>
          <w:rFonts w:asciiTheme="majorHAnsi" w:hAnsiTheme="majorHAnsi" w:cstheme="majorHAnsi"/>
          <w:sz w:val="28"/>
          <w:szCs w:val="28"/>
        </w:rPr>
      </w:pPr>
    </w:p>
    <w:p w:rsidR="0046248A" w:rsidRPr="009870A0" w:rsidRDefault="0046248A" w:rsidP="0046248A">
      <w:pPr>
        <w:rPr>
          <w:rFonts w:asciiTheme="majorHAnsi" w:hAnsiTheme="majorHAnsi" w:cstheme="majorHAnsi"/>
          <w:sz w:val="28"/>
          <w:szCs w:val="28"/>
        </w:rPr>
      </w:pPr>
    </w:p>
    <w:p w:rsidR="0046248A" w:rsidRPr="009870A0" w:rsidRDefault="0046248A" w:rsidP="0046248A">
      <w:pPr>
        <w:rPr>
          <w:rFonts w:asciiTheme="majorHAnsi" w:hAnsiTheme="majorHAnsi" w:cstheme="majorHAnsi"/>
          <w:sz w:val="28"/>
          <w:szCs w:val="28"/>
        </w:rPr>
      </w:pPr>
    </w:p>
    <w:p w:rsidR="0046248A" w:rsidRPr="009870A0" w:rsidRDefault="0046248A" w:rsidP="00A72F90">
      <w:pPr>
        <w:spacing w:line="360" w:lineRule="auto"/>
        <w:rPr>
          <w:rFonts w:asciiTheme="majorHAnsi" w:hAnsiTheme="majorHAnsi" w:cstheme="majorHAnsi"/>
          <w:strike/>
          <w:sz w:val="28"/>
          <w:szCs w:val="28"/>
          <w:lang w:val="az-Latn-AZ"/>
        </w:rPr>
      </w:pPr>
    </w:p>
    <w:p w:rsidR="00234A6C" w:rsidRPr="009870A0" w:rsidRDefault="0046248A" w:rsidP="00A72F90">
      <w:pPr>
        <w:spacing w:line="360" w:lineRule="auto"/>
        <w:rPr>
          <w:rFonts w:asciiTheme="majorHAnsi" w:hAnsiTheme="majorHAnsi" w:cstheme="majorHAnsi"/>
          <w:sz w:val="28"/>
          <w:szCs w:val="28"/>
          <w:lang w:val="ru-RU"/>
        </w:rPr>
      </w:pPr>
      <w:r w:rsidRPr="009870A0">
        <w:rPr>
          <w:rFonts w:asciiTheme="majorHAnsi" w:hAnsiTheme="majorHAnsi" w:cstheme="majorHAnsi"/>
          <w:sz w:val="28"/>
          <w:szCs w:val="28"/>
          <w:shd w:val="clear" w:color="auto" w:fill="FFFFFF"/>
        </w:rPr>
        <w:t> </w:t>
      </w:r>
    </w:p>
    <w:sectPr w:rsidR="00234A6C" w:rsidRPr="009870A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994C63"/>
    <w:multiLevelType w:val="multilevel"/>
    <w:tmpl w:val="9154E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F0B2DF4"/>
    <w:multiLevelType w:val="hybridMultilevel"/>
    <w:tmpl w:val="B1963640"/>
    <w:lvl w:ilvl="0" w:tplc="2C5E65A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8A7018"/>
    <w:multiLevelType w:val="multilevel"/>
    <w:tmpl w:val="0FDCA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A6C"/>
    <w:rsid w:val="00010C56"/>
    <w:rsid w:val="000B11E3"/>
    <w:rsid w:val="001307A9"/>
    <w:rsid w:val="0022415C"/>
    <w:rsid w:val="00234A6C"/>
    <w:rsid w:val="00281568"/>
    <w:rsid w:val="00284C20"/>
    <w:rsid w:val="002D1D4F"/>
    <w:rsid w:val="00306D07"/>
    <w:rsid w:val="0033201B"/>
    <w:rsid w:val="00332693"/>
    <w:rsid w:val="003568E2"/>
    <w:rsid w:val="003D7D88"/>
    <w:rsid w:val="0042319E"/>
    <w:rsid w:val="00423ED0"/>
    <w:rsid w:val="004278A2"/>
    <w:rsid w:val="0046248A"/>
    <w:rsid w:val="004822AD"/>
    <w:rsid w:val="0058242A"/>
    <w:rsid w:val="0064439B"/>
    <w:rsid w:val="006443A1"/>
    <w:rsid w:val="006568D1"/>
    <w:rsid w:val="00676695"/>
    <w:rsid w:val="006F370C"/>
    <w:rsid w:val="007A42E8"/>
    <w:rsid w:val="007C6296"/>
    <w:rsid w:val="007E3157"/>
    <w:rsid w:val="007E74FD"/>
    <w:rsid w:val="00813DB8"/>
    <w:rsid w:val="0087798D"/>
    <w:rsid w:val="00897776"/>
    <w:rsid w:val="008D4919"/>
    <w:rsid w:val="008F4070"/>
    <w:rsid w:val="00941310"/>
    <w:rsid w:val="009870A0"/>
    <w:rsid w:val="009B36C4"/>
    <w:rsid w:val="009F09A2"/>
    <w:rsid w:val="009F7113"/>
    <w:rsid w:val="00A64034"/>
    <w:rsid w:val="00A67FB6"/>
    <w:rsid w:val="00A72F90"/>
    <w:rsid w:val="00AB1FC7"/>
    <w:rsid w:val="00AB3C17"/>
    <w:rsid w:val="00BD1283"/>
    <w:rsid w:val="00BD6B19"/>
    <w:rsid w:val="00C411FB"/>
    <w:rsid w:val="00C70D73"/>
    <w:rsid w:val="00D055A4"/>
    <w:rsid w:val="00D7573A"/>
    <w:rsid w:val="00DF341C"/>
    <w:rsid w:val="00E355D3"/>
    <w:rsid w:val="00E477D6"/>
    <w:rsid w:val="00E9175B"/>
    <w:rsid w:val="00EA2DD6"/>
    <w:rsid w:val="00EC1A0D"/>
    <w:rsid w:val="00EE19E2"/>
    <w:rsid w:val="00EE3084"/>
    <w:rsid w:val="00F0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48CCAE-1980-CC42-85A7-004F615FE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US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3ED0"/>
  </w:style>
  <w:style w:type="paragraph" w:styleId="Heading1">
    <w:name w:val="heading 1"/>
    <w:basedOn w:val="Normal"/>
    <w:next w:val="Normal"/>
    <w:link w:val="Heading1Char"/>
    <w:uiPriority w:val="9"/>
    <w:qFormat/>
    <w:rsid w:val="00423ED0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23ED0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3ED0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23ED0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3ED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3ED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3ED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3ED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3ED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istparagraph">
    <w:name w:val="listparagraph"/>
    <w:basedOn w:val="Normal"/>
    <w:rsid w:val="00EC1A0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E19E2"/>
    <w:rPr>
      <w:color w:val="0563C1" w:themeColor="hyperlink"/>
      <w:u w:val="single"/>
    </w:rPr>
  </w:style>
  <w:style w:type="paragraph" w:styleId="ListParagraph0">
    <w:name w:val="List Paragraph"/>
    <w:basedOn w:val="Normal"/>
    <w:uiPriority w:val="34"/>
    <w:qFormat/>
    <w:rsid w:val="00A72F90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rsid w:val="00423ED0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itleChar">
    <w:name w:val="Subtitle Char"/>
    <w:basedOn w:val="DefaultParagraphFont"/>
    <w:link w:val="Subtitle"/>
    <w:uiPriority w:val="11"/>
    <w:rsid w:val="00423ED0"/>
    <w:rPr>
      <w:rFonts w:asciiTheme="majorHAnsi" w:eastAsiaTheme="majorEastAsia" w:hAnsiTheme="majorHAnsi" w:cstheme="majorBidi"/>
      <w:sz w:val="30"/>
      <w:szCs w:val="30"/>
    </w:rPr>
  </w:style>
  <w:style w:type="character" w:styleId="SubtleEmphasis">
    <w:name w:val="Subtle Emphasis"/>
    <w:basedOn w:val="DefaultParagraphFont"/>
    <w:uiPriority w:val="19"/>
    <w:qFormat/>
    <w:rsid w:val="00423ED0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423ED0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23ED0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23ED0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3ED0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3ED0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3ED0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3ED0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3ED0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3ED0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423ED0"/>
    <w:pPr>
      <w:spacing w:line="240" w:lineRule="auto"/>
    </w:pPr>
    <w:rPr>
      <w:b/>
      <w:bCs/>
      <w:smallCaps/>
      <w:color w:val="595959" w:themeColor="text1" w:themeTint="A6"/>
    </w:rPr>
  </w:style>
  <w:style w:type="paragraph" w:styleId="Title">
    <w:name w:val="Title"/>
    <w:basedOn w:val="Normal"/>
    <w:next w:val="Normal"/>
    <w:link w:val="TitleChar"/>
    <w:uiPriority w:val="10"/>
    <w:qFormat/>
    <w:rsid w:val="00423ED0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itleChar">
    <w:name w:val="Title Char"/>
    <w:basedOn w:val="DefaultParagraphFont"/>
    <w:link w:val="Title"/>
    <w:uiPriority w:val="10"/>
    <w:rsid w:val="00423ED0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styleId="Strong">
    <w:name w:val="Strong"/>
    <w:basedOn w:val="DefaultParagraphFont"/>
    <w:uiPriority w:val="22"/>
    <w:qFormat/>
    <w:rsid w:val="00423ED0"/>
    <w:rPr>
      <w:b/>
      <w:bCs/>
    </w:rPr>
  </w:style>
  <w:style w:type="character" w:styleId="Emphasis">
    <w:name w:val="Emphasis"/>
    <w:basedOn w:val="DefaultParagraphFont"/>
    <w:uiPriority w:val="20"/>
    <w:qFormat/>
    <w:rsid w:val="00423ED0"/>
    <w:rPr>
      <w:i/>
      <w:iCs/>
      <w:color w:val="70AD47" w:themeColor="accent6"/>
    </w:rPr>
  </w:style>
  <w:style w:type="paragraph" w:styleId="NoSpacing">
    <w:name w:val="No Spacing"/>
    <w:uiPriority w:val="1"/>
    <w:qFormat/>
    <w:rsid w:val="00423ED0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423ED0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QuoteChar">
    <w:name w:val="Quote Char"/>
    <w:basedOn w:val="DefaultParagraphFont"/>
    <w:link w:val="Quote"/>
    <w:uiPriority w:val="29"/>
    <w:rsid w:val="00423ED0"/>
    <w:rPr>
      <w:i/>
      <w:iCs/>
      <w:color w:val="262626" w:themeColor="text1" w:themeTint="D9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3ED0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3ED0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IntenseEmphasis">
    <w:name w:val="Intense Emphasis"/>
    <w:basedOn w:val="DefaultParagraphFont"/>
    <w:uiPriority w:val="21"/>
    <w:qFormat/>
    <w:rsid w:val="00423ED0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423ED0"/>
    <w:rPr>
      <w:smallCaps/>
      <w:color w:val="595959" w:themeColor="text1" w:themeTint="A6"/>
    </w:rPr>
  </w:style>
  <w:style w:type="character" w:styleId="IntenseReference">
    <w:name w:val="Intense Reference"/>
    <w:basedOn w:val="DefaultParagraphFont"/>
    <w:uiPriority w:val="32"/>
    <w:qFormat/>
    <w:rsid w:val="00423ED0"/>
    <w:rPr>
      <w:b/>
      <w:bCs/>
      <w:smallCaps/>
      <w:color w:val="70AD47" w:themeColor="accent6"/>
    </w:rPr>
  </w:style>
  <w:style w:type="character" w:styleId="BookTitle">
    <w:name w:val="Book Title"/>
    <w:basedOn w:val="DefaultParagraphFont"/>
    <w:uiPriority w:val="33"/>
    <w:qFormat/>
    <w:rsid w:val="00423ED0"/>
    <w:rPr>
      <w:b/>
      <w:bCs/>
      <w:caps w:val="0"/>
      <w:smallCaps/>
      <w:spacing w:val="7"/>
      <w:sz w:val="21"/>
      <w:szCs w:val="21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23ED0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19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8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8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fnasibli2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7F0F20-085B-4177-8330-53943621E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833</TotalTime>
  <Pages>1</Pages>
  <Words>657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Fidan Nasibli</dc:creator>
  <cp:keywords/>
  <dc:description/>
  <cp:lastModifiedBy>Sevinc Zeynalova</cp:lastModifiedBy>
  <cp:revision>18</cp:revision>
  <dcterms:created xsi:type="dcterms:W3CDTF">2022-04-30T17:29:00Z</dcterms:created>
  <dcterms:modified xsi:type="dcterms:W3CDTF">2022-05-08T20:23:00Z</dcterms:modified>
</cp:coreProperties>
</file>